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85" w:rsidRPr="0006095A" w:rsidRDefault="003C2885" w:rsidP="003C2885">
      <w:pPr>
        <w:spacing w:after="0" w:line="240" w:lineRule="auto"/>
        <w:ind w:firstLine="6237"/>
        <w:jc w:val="both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3A14A6">
        <w:rPr>
          <w:rFonts w:ascii="Times New Roman" w:hAnsi="Times New Roman"/>
        </w:rPr>
        <w:t>3</w:t>
      </w:r>
    </w:p>
    <w:p w:rsidR="003C2885" w:rsidRDefault="003C2885" w:rsidP="003C2885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294764">
        <w:rPr>
          <w:rFonts w:ascii="Times New Roman" w:hAnsi="Times New Roman"/>
          <w:color w:val="000000"/>
        </w:rPr>
        <w:t>297</w:t>
      </w:r>
    </w:p>
    <w:p w:rsidR="006D171A" w:rsidRDefault="006D171A" w:rsidP="003C2885">
      <w:pPr>
        <w:spacing w:after="0" w:line="240" w:lineRule="auto"/>
        <w:ind w:left="6237"/>
        <w:rPr>
          <w:rFonts w:ascii="Times New Roman" w:hAnsi="Times New Roman"/>
          <w:color w:val="000000"/>
        </w:rPr>
      </w:pPr>
    </w:p>
    <w:p w:rsidR="003C2885" w:rsidRPr="009359AE" w:rsidRDefault="003C2885" w:rsidP="003C2885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6C0C31" w:rsidRPr="005F04E6" w:rsidRDefault="006C0C31" w:rsidP="006C0C31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6C0C31" w:rsidRPr="00937C5B" w:rsidRDefault="006C0C31" w:rsidP="006C0C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</w:p>
    <w:p w:rsidR="006C0C31" w:rsidRPr="005F04E6" w:rsidRDefault="006C0C31" w:rsidP="006C0C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C31" w:rsidRPr="005F04E6" w:rsidRDefault="006C0C31" w:rsidP="006C0C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6C0C31" w:rsidRPr="005F04E6" w:rsidRDefault="006C0C31" w:rsidP="006C0C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6C0C31" w:rsidRPr="005F04E6" w:rsidRDefault="006C0C31" w:rsidP="006C0C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0C31" w:rsidRPr="00F21417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6C0C31" w:rsidRPr="00F21417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6C0C31" w:rsidRPr="005F04E6" w:rsidRDefault="006C0C31" w:rsidP="006C0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6C0C31" w:rsidRPr="00FE46F0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6C0C31" w:rsidRPr="00FE46F0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6C0C31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3C2885" w:rsidRPr="00354EEB" w:rsidRDefault="005F209B" w:rsidP="003C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="00294764" w:rsidRPr="00294764">
        <w:rPr>
          <w:rFonts w:ascii="Times New Roman" w:hAnsi="Times New Roman"/>
          <w:b/>
          <w:sz w:val="24"/>
          <w:szCs w:val="24"/>
        </w:rPr>
        <w:t>торговый зал 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(согласно </w:t>
      </w:r>
      <w:r>
        <w:rPr>
          <w:rFonts w:ascii="Times New Roman" w:hAnsi="Times New Roman"/>
          <w:b/>
          <w:sz w:val="24"/>
          <w:szCs w:val="24"/>
        </w:rPr>
        <w:t xml:space="preserve">техническому плану помещения), </w:t>
      </w:r>
      <w:r w:rsidRPr="008B35D4">
        <w:rPr>
          <w:rFonts w:ascii="Times New Roman" w:hAnsi="Times New Roman"/>
          <w:b/>
          <w:sz w:val="24"/>
          <w:szCs w:val="24"/>
        </w:rPr>
        <w:t xml:space="preserve">площадью </w:t>
      </w:r>
      <w:r w:rsidR="00294764">
        <w:rPr>
          <w:rFonts w:ascii="Times New Roman" w:hAnsi="Times New Roman"/>
          <w:b/>
          <w:sz w:val="24"/>
          <w:szCs w:val="24"/>
        </w:rPr>
        <w:t>231,1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4EEB">
        <w:rPr>
          <w:rFonts w:ascii="Times New Roman" w:hAnsi="Times New Roman"/>
          <w:b/>
          <w:sz w:val="24"/>
          <w:szCs w:val="24"/>
        </w:rPr>
        <w:t>кв. м</w:t>
      </w:r>
      <w:r>
        <w:rPr>
          <w:rFonts w:ascii="Times New Roman" w:hAnsi="Times New Roman"/>
          <w:b/>
          <w:sz w:val="24"/>
          <w:szCs w:val="24"/>
        </w:rPr>
        <w:t xml:space="preserve">., </w:t>
      </w:r>
      <w:r w:rsidRPr="0055106E">
        <w:rPr>
          <w:rFonts w:ascii="Times New Roman" w:hAnsi="Times New Roman"/>
          <w:sz w:val="24"/>
          <w:szCs w:val="24"/>
        </w:rPr>
        <w:t>нежилого помещения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C9D">
        <w:rPr>
          <w:rFonts w:ascii="Times New Roman" w:hAnsi="Times New Roman"/>
          <w:sz w:val="24"/>
          <w:szCs w:val="24"/>
        </w:rPr>
        <w:t>с кадастровым номером 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</w:t>
      </w:r>
      <w:r w:rsidR="00294764">
        <w:rPr>
          <w:rFonts w:ascii="Times New Roman" w:hAnsi="Times New Roman"/>
          <w:sz w:val="24"/>
          <w:szCs w:val="24"/>
        </w:rPr>
        <w:t>9</w:t>
      </w:r>
      <w:r w:rsidRPr="00354EEB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125E47" w:rsidRPr="00125E47">
        <w:rPr>
          <w:rFonts w:ascii="Times New Roman" w:hAnsi="Times New Roman"/>
          <w:b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125E47" w:rsidRPr="00125E47">
        <w:rPr>
          <w:rFonts w:ascii="Times New Roman" w:hAnsi="Times New Roman"/>
          <w:b/>
          <w:sz w:val="24"/>
          <w:szCs w:val="24"/>
        </w:rPr>
        <w:t>округ</w:t>
      </w:r>
      <w:proofErr w:type="gramEnd"/>
      <w:r w:rsidR="00125E47" w:rsidRPr="00125E47">
        <w:rPr>
          <w:rFonts w:ascii="Times New Roman" w:hAnsi="Times New Roman"/>
          <w:b/>
          <w:sz w:val="24"/>
          <w:szCs w:val="24"/>
        </w:rPr>
        <w:t xml:space="preserve"> ЗАТО Железногорск, г. Железногорск, ул. Свердлова, д.7, пом.72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="003C2885" w:rsidRPr="00354EEB">
        <w:rPr>
          <w:rFonts w:ascii="Times New Roman" w:hAnsi="Times New Roman"/>
          <w:b/>
          <w:sz w:val="24"/>
          <w:szCs w:val="24"/>
        </w:rPr>
        <w:t xml:space="preserve"> </w:t>
      </w:r>
      <w:r w:rsidR="003C2885">
        <w:rPr>
          <w:rFonts w:ascii="Times New Roman" w:hAnsi="Times New Roman"/>
          <w:b/>
          <w:sz w:val="24"/>
          <w:szCs w:val="24"/>
        </w:rPr>
        <w:t>_____</w:t>
      </w:r>
      <w:r w:rsidR="00125E47">
        <w:rPr>
          <w:rFonts w:ascii="Times New Roman" w:hAnsi="Times New Roman"/>
          <w:b/>
          <w:sz w:val="24"/>
          <w:szCs w:val="24"/>
        </w:rPr>
        <w:t>__________________________</w:t>
      </w:r>
      <w:r w:rsidR="003C2885">
        <w:rPr>
          <w:rFonts w:ascii="Times New Roman" w:hAnsi="Times New Roman"/>
          <w:b/>
          <w:sz w:val="24"/>
          <w:szCs w:val="24"/>
        </w:rPr>
        <w:t>___</w:t>
      </w:r>
      <w:r w:rsidR="003C2885" w:rsidRPr="00354EEB">
        <w:rPr>
          <w:rFonts w:ascii="Times New Roman" w:hAnsi="Times New Roman"/>
          <w:b/>
          <w:sz w:val="24"/>
          <w:szCs w:val="24"/>
        </w:rPr>
        <w:t>.</w:t>
      </w:r>
    </w:p>
    <w:p w:rsidR="003C2885" w:rsidRPr="006540BE" w:rsidRDefault="003C2885" w:rsidP="003C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</w:t>
      </w:r>
      <w:r w:rsidRPr="006540BE">
        <w:rPr>
          <w:rFonts w:ascii="Times New Roman" w:hAnsi="Times New Roman"/>
          <w:sz w:val="24"/>
          <w:szCs w:val="24"/>
        </w:rPr>
        <w:t>хемой размещения Арендатора (Приложение № 2).</w:t>
      </w:r>
    </w:p>
    <w:p w:rsidR="003C2885" w:rsidRPr="003F4CF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1.2. Нежилое помещение принадлежит Закрытому административно-территориальному образованию Железного</w:t>
      </w:r>
      <w:proofErr w:type="gramStart"/>
      <w:r w:rsidRPr="003F4CF5">
        <w:rPr>
          <w:rFonts w:ascii="Times New Roman" w:hAnsi="Times New Roman"/>
          <w:sz w:val="24"/>
          <w:szCs w:val="24"/>
        </w:rPr>
        <w:t>рск Кр</w:t>
      </w:r>
      <w:proofErr w:type="gramEnd"/>
      <w:r w:rsidRPr="003F4CF5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недвижимо</w:t>
      </w:r>
      <w:r>
        <w:rPr>
          <w:rFonts w:ascii="Times New Roman" w:hAnsi="Times New Roman"/>
          <w:sz w:val="24"/>
          <w:szCs w:val="24"/>
        </w:rPr>
        <w:t xml:space="preserve">сти </w:t>
      </w:r>
      <w:r w:rsidRPr="003F4CF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03</w:t>
      </w:r>
      <w:r w:rsidRPr="003F4CF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 2021</w:t>
      </w:r>
      <w:r w:rsidRPr="003F4CF5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3F4CF5">
        <w:t> </w:t>
      </w:r>
      <w:r w:rsidRPr="00AB4C9D">
        <w:rPr>
          <w:rFonts w:ascii="Times New Roman" w:hAnsi="Times New Roman"/>
          <w:sz w:val="24"/>
          <w:szCs w:val="24"/>
        </w:rPr>
        <w:t>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</w:t>
      </w:r>
      <w:r w:rsidR="0088496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-24/095/2021-1.</w:t>
      </w:r>
    </w:p>
    <w:p w:rsidR="003C2885" w:rsidRPr="0038508C" w:rsidRDefault="003C2885" w:rsidP="003C2885">
      <w:pPr>
        <w:pStyle w:val="a8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6D171A" w:rsidRPr="00274853" w:rsidRDefault="006D171A" w:rsidP="006D171A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6D171A" w:rsidRPr="00E62FDB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6D171A" w:rsidRPr="007E1578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6D171A" w:rsidRPr="005F04E6" w:rsidRDefault="006D171A" w:rsidP="006D171A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6D171A" w:rsidRPr="005F04E6" w:rsidRDefault="006D171A" w:rsidP="006D171A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3C2885" w:rsidRPr="005F04E6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 за один месяц составляет: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3C2885" w:rsidRPr="00130DA3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3</w:t>
      </w:r>
      <w:r w:rsidRPr="00130DA3">
        <w:rPr>
          <w:rFonts w:ascii="Times New Roman" w:hAnsi="Times New Roman"/>
          <w:sz w:val="24"/>
          <w:szCs w:val="24"/>
        </w:rPr>
        <w:t>. Арендная плата, указанная в пункте 3.1. Договора,  не включает:</w:t>
      </w:r>
    </w:p>
    <w:p w:rsidR="003C2885" w:rsidRPr="00130DA3" w:rsidRDefault="003C2885" w:rsidP="003C2885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 и производится дополнительно в соответствии с условиями заключенных договоров;</w:t>
      </w:r>
    </w:p>
    <w:p w:rsidR="003C2885" w:rsidRPr="00130D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3C2885" w:rsidRPr="00130D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электроэнергия, а также услуг Регионального оператора по обращению с твердыми коммунальными отходами;</w:t>
      </w:r>
    </w:p>
    <w:p w:rsidR="003C2885" w:rsidRPr="00130D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3C2885" w:rsidRPr="00130D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4</w:t>
      </w:r>
      <w:r w:rsidRPr="00130DA3">
        <w:rPr>
          <w:rFonts w:ascii="Times New Roman" w:hAnsi="Times New Roman"/>
          <w:sz w:val="24"/>
          <w:szCs w:val="24"/>
        </w:rPr>
        <w:t xml:space="preserve">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3C2885" w:rsidRPr="001A700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помещения, в котором находится арендованное имущество, в части, приходящейся на долю Арендатора, пропорционально площади арендуемого объекта, в том числе: отопление, водоснабжение, водоотведение;</w:t>
      </w:r>
    </w:p>
    <w:p w:rsidR="003C2885" w:rsidRPr="001A700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5</w:t>
      </w:r>
      <w:r w:rsidRPr="001A700B">
        <w:rPr>
          <w:rFonts w:ascii="Times New Roman" w:hAnsi="Times New Roman"/>
          <w:sz w:val="24"/>
          <w:szCs w:val="24"/>
        </w:rPr>
        <w:t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lastRenderedPageBreak/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</w:t>
      </w:r>
      <w:proofErr w:type="gramStart"/>
      <w:r w:rsidRPr="002E5CA3">
        <w:rPr>
          <w:rFonts w:ascii="Times New Roman" w:hAnsi="Times New Roman"/>
          <w:sz w:val="24"/>
          <w:szCs w:val="24"/>
        </w:rPr>
        <w:t>.с</w:t>
      </w:r>
      <w:proofErr w:type="gramEnd"/>
      <w:r w:rsidRPr="002E5CA3">
        <w:rPr>
          <w:rFonts w:ascii="Times New Roman" w:hAnsi="Times New Roman"/>
          <w:sz w:val="24"/>
          <w:szCs w:val="24"/>
        </w:rPr>
        <w:t>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>.</w:t>
      </w:r>
      <w:r w:rsidR="006D171A">
        <w:rPr>
          <w:rFonts w:ascii="Times New Roman" w:hAnsi="Times New Roman"/>
          <w:sz w:val="24"/>
          <w:szCs w:val="24"/>
        </w:rPr>
        <w:t>6</w:t>
      </w:r>
      <w:r w:rsidRPr="008B502B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</w:t>
      </w:r>
      <w:r>
        <w:rPr>
          <w:rFonts w:ascii="Times New Roman" w:hAnsi="Times New Roman"/>
          <w:sz w:val="24"/>
          <w:szCs w:val="24"/>
        </w:rPr>
        <w:t>5</w:t>
      </w:r>
      <w:r w:rsidRPr="008B502B">
        <w:rPr>
          <w:rFonts w:ascii="Times New Roman" w:hAnsi="Times New Roman"/>
          <w:sz w:val="24"/>
          <w:szCs w:val="24"/>
        </w:rPr>
        <w:t xml:space="preserve"> настоящего Договора, за месяц, предшествующий расчетному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3C2885" w:rsidRPr="001E78C9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7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8</w:t>
      </w:r>
      <w:r w:rsidRPr="00365853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возмещать расходы Арендодателя </w:t>
      </w:r>
      <w:proofErr w:type="gramStart"/>
      <w:r w:rsidRPr="00365853">
        <w:rPr>
          <w:rFonts w:ascii="Times New Roman" w:hAnsi="Times New Roman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365853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3C2885" w:rsidRPr="00E64D27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</w:t>
      </w:r>
      <w:r w:rsidR="006D171A">
        <w:rPr>
          <w:rFonts w:ascii="Times New Roman" w:hAnsi="Times New Roman"/>
          <w:sz w:val="24"/>
          <w:szCs w:val="24"/>
        </w:rPr>
        <w:t>5</w:t>
      </w:r>
      <w:r w:rsidRPr="0038508C">
        <w:rPr>
          <w:rFonts w:ascii="Times New Roman" w:hAnsi="Times New Roman"/>
          <w:sz w:val="24"/>
          <w:szCs w:val="24"/>
        </w:rPr>
        <w:t>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171A" w:rsidRPr="005F04E6" w:rsidRDefault="006D171A" w:rsidP="006D171A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6D171A" w:rsidRPr="005F04E6" w:rsidRDefault="006D171A" w:rsidP="006D171A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6D171A" w:rsidRPr="005F04E6" w:rsidRDefault="006D171A" w:rsidP="006D17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D171A" w:rsidRPr="005F04E6" w:rsidRDefault="006D171A" w:rsidP="006D17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6D171A" w:rsidRPr="00B61FF4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6D171A" w:rsidRPr="005F04E6" w:rsidRDefault="006D171A" w:rsidP="006D17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3C2885" w:rsidRPr="008915D8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00246E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3C2885" w:rsidRPr="003127BD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3C2885" w:rsidRPr="003127BD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7.2.1. Арендатор обязан:</w:t>
      </w:r>
    </w:p>
    <w:p w:rsidR="003C2885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Pr="003127BD">
        <w:rPr>
          <w:rFonts w:ascii="Times New Roman" w:hAnsi="Times New Roman"/>
          <w:sz w:val="24"/>
          <w:szCs w:val="24"/>
        </w:rPr>
        <w:t xml:space="preserve"> </w:t>
      </w:r>
    </w:p>
    <w:p w:rsidR="003C2885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возмещать Арендодателю расходы по оплате коммунальных услуг, предоставленных для обеспечения благоприятных и безопасных условий использования арендованного (используемого) имущества;</w:t>
      </w:r>
    </w:p>
    <w:p w:rsidR="003C2885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53600">
        <w:rPr>
          <w:rFonts w:ascii="Times New Roman" w:hAnsi="Times New Roman"/>
          <w:sz w:val="24"/>
          <w:szCs w:val="24"/>
        </w:rPr>
        <w:t xml:space="preserve">нести расходы </w:t>
      </w:r>
      <w:r>
        <w:rPr>
          <w:rFonts w:ascii="Times New Roman" w:hAnsi="Times New Roman"/>
          <w:sz w:val="24"/>
          <w:szCs w:val="24"/>
        </w:rPr>
        <w:t>по оплате услуг по обращению с твердыми коммунальными отходами, по договору заключенному с региональным оператором;</w:t>
      </w:r>
    </w:p>
    <w:p w:rsidR="003C2885" w:rsidRPr="00B53600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нести расходы </w:t>
      </w:r>
      <w:r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</w:t>
      </w:r>
      <w:r>
        <w:rPr>
          <w:rFonts w:ascii="Times New Roman" w:hAnsi="Times New Roman"/>
          <w:sz w:val="24"/>
          <w:szCs w:val="24"/>
        </w:rPr>
        <w:t xml:space="preserve"> с учетом общего имущества помещения, в котором находится арендованное имущество, в части приходящейся на долю арендатора пропорционально площади арендуемого имущества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3C2885" w:rsidRPr="00962D61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3C2885" w:rsidRPr="00962D61" w:rsidRDefault="003C2885" w:rsidP="003C2885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962D61">
        <w:rPr>
          <w:rFonts w:ascii="Times New Roman" w:hAnsi="Times New Roman"/>
          <w:szCs w:val="24"/>
        </w:rPr>
        <w:t>В состав общего имущества нежилого помещения  включаются:</w:t>
      </w:r>
    </w:p>
    <w:p w:rsidR="003C2885" w:rsidRPr="00962D61" w:rsidRDefault="003C2885" w:rsidP="003C2885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962D61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3C2885" w:rsidRPr="0000246E" w:rsidRDefault="003C2885" w:rsidP="003C2885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0246E">
        <w:rPr>
          <w:rFonts w:ascii="Times New Roman" w:hAnsi="Times New Roman"/>
          <w:szCs w:val="24"/>
        </w:rPr>
        <w:t>-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D171A" w:rsidRPr="00B24222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7.2.2. Арендатор обязан </w:t>
      </w:r>
      <w:r>
        <w:rPr>
          <w:rFonts w:ascii="Times New Roman" w:hAnsi="Times New Roman"/>
          <w:sz w:val="24"/>
          <w:szCs w:val="24"/>
        </w:rPr>
        <w:t xml:space="preserve">нести расходы по </w:t>
      </w:r>
      <w:r w:rsidRPr="00B24222">
        <w:rPr>
          <w:rFonts w:ascii="Times New Roman" w:hAnsi="Times New Roman"/>
          <w:sz w:val="24"/>
          <w:szCs w:val="24"/>
        </w:rPr>
        <w:t>поддерж</w:t>
      </w:r>
      <w:r>
        <w:rPr>
          <w:rFonts w:ascii="Times New Roman" w:hAnsi="Times New Roman"/>
          <w:sz w:val="24"/>
          <w:szCs w:val="24"/>
        </w:rPr>
        <w:t xml:space="preserve">анию </w:t>
      </w:r>
      <w:r w:rsidRPr="00B24222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B24222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</w:t>
      </w:r>
      <w:r w:rsidRPr="0000246E">
        <w:rPr>
          <w:rFonts w:ascii="Times New Roman" w:hAnsi="Times New Roman"/>
          <w:sz w:val="24"/>
          <w:szCs w:val="24"/>
        </w:rPr>
        <w:t xml:space="preserve">вывоз мусора, </w:t>
      </w:r>
      <w:r w:rsidRPr="00B24222">
        <w:rPr>
          <w:rFonts w:ascii="Times New Roman" w:hAnsi="Times New Roman"/>
          <w:sz w:val="24"/>
          <w:szCs w:val="24"/>
        </w:rPr>
        <w:t xml:space="preserve">охрану объекта. </w:t>
      </w:r>
    </w:p>
    <w:p w:rsidR="006D171A" w:rsidRPr="00B24222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7.2.7. Арендатор обязан соблюдать нормы и правила, действующего законодательства Российской Федерации.</w:t>
      </w:r>
    </w:p>
    <w:p w:rsidR="006D171A" w:rsidRPr="00456B9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7.2.8. </w:t>
      </w:r>
      <w:r w:rsidRPr="00B24222">
        <w:rPr>
          <w:rFonts w:ascii="Times New Roman" w:hAnsi="Times New Roman"/>
          <w:sz w:val="24"/>
          <w:szCs w:val="24"/>
        </w:rPr>
        <w:t xml:space="preserve">Арендатор обязан в течение 30 (тридцати) дней со дня подписания настоящего договора заключить и своевременно оплачивать необходимые договоры на эксплуатационное и техническое обслуживание </w:t>
      </w:r>
      <w:r>
        <w:rPr>
          <w:rFonts w:ascii="Times New Roman" w:hAnsi="Times New Roman"/>
          <w:sz w:val="24"/>
          <w:szCs w:val="24"/>
        </w:rPr>
        <w:t xml:space="preserve">помещения, </w:t>
      </w:r>
      <w:r w:rsidRPr="00456B96">
        <w:rPr>
          <w:rFonts w:ascii="Times New Roman" w:hAnsi="Times New Roman"/>
          <w:sz w:val="24"/>
          <w:szCs w:val="24"/>
        </w:rPr>
        <w:t>на оказание услуг по обращению с твердыми коммунальными отходами.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 xml:space="preserve">9. 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7.3. Арендатор обязуется не осуществлять изменение функционального назначения, перепланировку, переоборудование, реконструкцию, капитальный ремонт арендуемого объекта, а также другие строительно-монтажные работы в арендуемом помещении без письменного согласия Арендодателя,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</w:t>
      </w:r>
      <w:r w:rsidRPr="0000246E">
        <w:rPr>
          <w:rFonts w:ascii="Times New Roman" w:hAnsi="Times New Roman"/>
          <w:sz w:val="24"/>
          <w:szCs w:val="24"/>
        </w:rPr>
        <w:lastRenderedPageBreak/>
        <w:t>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3C2885" w:rsidRPr="00E6224A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C2885" w:rsidRPr="002927A8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3C2885" w:rsidRPr="007D032A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3C2885" w:rsidRPr="007D032A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3C2885" w:rsidRPr="007D032A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3C2885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t xml:space="preserve">8.4. Если Арендатор не заключит договор с организацией, обеспечивающей эксплуатационное обслуживание </w:t>
      </w:r>
      <w:r>
        <w:rPr>
          <w:rFonts w:ascii="Times New Roman" w:hAnsi="Times New Roman"/>
          <w:sz w:val="24"/>
          <w:szCs w:val="24"/>
        </w:rPr>
        <w:t>помещение</w:t>
      </w:r>
      <w:r w:rsidRPr="00154DDE">
        <w:rPr>
          <w:rFonts w:ascii="Times New Roman" w:hAnsi="Times New Roman"/>
          <w:sz w:val="24"/>
          <w:szCs w:val="24"/>
        </w:rPr>
        <w:t>, в котором находится арендуемый объект, то он обязан возместить Арендодателю все понесенные убытки, связанные с содержанием арендуемого объекта.</w:t>
      </w:r>
    </w:p>
    <w:p w:rsidR="003C2885" w:rsidRPr="00273C18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8.5. 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6D171A">
        <w:rPr>
          <w:rFonts w:ascii="Times New Roman" w:hAnsi="Times New Roman"/>
          <w:sz w:val="24"/>
          <w:szCs w:val="24"/>
        </w:rPr>
        <w:t>5</w:t>
      </w:r>
      <w:r w:rsidRPr="00273C18">
        <w:rPr>
          <w:rFonts w:ascii="Times New Roman" w:hAnsi="Times New Roman"/>
          <w:sz w:val="24"/>
          <w:szCs w:val="24"/>
        </w:rPr>
        <w:t>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2927A8" w:rsidRDefault="003C2885" w:rsidP="003C2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lastRenderedPageBreak/>
        <w:t>9. ДОСРОЧНОЕ РАСТОРЖЕНИЕ ДОГОВОРА</w:t>
      </w:r>
    </w:p>
    <w:p w:rsidR="003C2885" w:rsidRPr="002927A8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</w:t>
      </w:r>
      <w:r>
        <w:rPr>
          <w:rFonts w:ascii="Times New Roman" w:hAnsi="Times New Roman"/>
          <w:sz w:val="24"/>
          <w:szCs w:val="24"/>
        </w:rPr>
        <w:t>Арендатор не несет расходы по содержанию и сохранению объекта аренды, а также мест общего пользования, техническому и аварийному обслуживанию объекта более двух раз подряд;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9.2.5. </w:t>
      </w:r>
      <w:r w:rsidRPr="00765552">
        <w:rPr>
          <w:rFonts w:ascii="Times New Roman" w:hAnsi="Times New Roman"/>
          <w:sz w:val="24"/>
          <w:szCs w:val="24"/>
        </w:rPr>
        <w:t>Арендатор не возмещает расходы Арендодателя</w:t>
      </w:r>
      <w:r>
        <w:rPr>
          <w:rFonts w:ascii="Times New Roman" w:hAnsi="Times New Roman"/>
          <w:sz w:val="24"/>
          <w:szCs w:val="24"/>
        </w:rPr>
        <w:t xml:space="preserve">, понесенные в связи с эксплуатацией арендуемого объекта более </w:t>
      </w:r>
      <w:r w:rsidRPr="00765552">
        <w:rPr>
          <w:rFonts w:ascii="Times New Roman" w:hAnsi="Times New Roman"/>
          <w:sz w:val="24"/>
          <w:szCs w:val="24"/>
        </w:rPr>
        <w:t xml:space="preserve"> двух раз подряд;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документы обслуживающих объект организаций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5-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 по возмещению расходов;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6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3C2885" w:rsidRPr="00D05054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</w:t>
      </w:r>
      <w:r w:rsidRPr="00B8672C">
        <w:rPr>
          <w:rFonts w:ascii="Times New Roman" w:hAnsi="Times New Roman"/>
          <w:sz w:val="24"/>
          <w:szCs w:val="24"/>
        </w:rPr>
        <w:lastRenderedPageBreak/>
        <w:t xml:space="preserve">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3C2885" w:rsidRPr="00AB26E3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AB26E3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3C2885" w:rsidRPr="00AB26E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3C2885" w:rsidRPr="00AB26E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3C2885" w:rsidRPr="00AB26E3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63D51" w:rsidRPr="0033540F" w:rsidRDefault="00563D51" w:rsidP="00563D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563D51" w:rsidRPr="0033540F" w:rsidRDefault="00563D51" w:rsidP="00563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563D51" w:rsidRPr="0033540F" w:rsidRDefault="00563D51" w:rsidP="00563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563D51" w:rsidRPr="0033540F" w:rsidRDefault="00563D51" w:rsidP="00563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563D51" w:rsidRPr="0033540F" w:rsidRDefault="00563D51" w:rsidP="00563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563D51" w:rsidRDefault="00563D51" w:rsidP="003C288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563D51"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3C2885" w:rsidRPr="001362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3C2885" w:rsidRPr="00563D51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3D51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 w:rsidR="00563D51" w:rsidRPr="00563D51">
        <w:rPr>
          <w:rFonts w:ascii="Times New Roman" w:hAnsi="Times New Roman"/>
          <w:sz w:val="24"/>
          <w:szCs w:val="24"/>
        </w:rPr>
        <w:t>2802/03</w:t>
      </w:r>
      <w:r w:rsidRPr="00563D51">
        <w:rPr>
          <w:rFonts w:ascii="Times New Roman" w:hAnsi="Times New Roman"/>
          <w:sz w:val="24"/>
          <w:szCs w:val="24"/>
        </w:rPr>
        <w:t xml:space="preserve"> «Об </w:t>
      </w:r>
      <w:r w:rsidR="00563D51" w:rsidRPr="00563D51">
        <w:rPr>
          <w:rFonts w:ascii="Times New Roman" w:hAnsi="Times New Roman"/>
          <w:sz w:val="24"/>
          <w:szCs w:val="24"/>
        </w:rPr>
        <w:t xml:space="preserve">определении рыночной стоимости и рыночно обоснованной стоимости месячной арендной платы муниципального имущества, расположенного по адресу: Российская Федерация, Красноярский край, Городской </w:t>
      </w:r>
      <w:proofErr w:type="gramStart"/>
      <w:r w:rsidR="00563D51" w:rsidRPr="00563D51">
        <w:rPr>
          <w:rFonts w:ascii="Times New Roman" w:hAnsi="Times New Roman"/>
          <w:sz w:val="24"/>
          <w:szCs w:val="24"/>
        </w:rPr>
        <w:t>округ</w:t>
      </w:r>
      <w:proofErr w:type="gramEnd"/>
      <w:r w:rsidR="00563D51" w:rsidRPr="00563D51">
        <w:rPr>
          <w:rFonts w:ascii="Times New Roman" w:hAnsi="Times New Roman"/>
          <w:sz w:val="24"/>
          <w:szCs w:val="24"/>
        </w:rPr>
        <w:t xml:space="preserve"> ЗАТО город Железногорск, г. Железногорск, ул. </w:t>
      </w:r>
      <w:r w:rsidR="00563D51" w:rsidRPr="00563D51">
        <w:rPr>
          <w:rFonts w:ascii="Times New Roman" w:hAnsi="Times New Roman"/>
          <w:sz w:val="24"/>
          <w:szCs w:val="24"/>
        </w:rPr>
        <w:lastRenderedPageBreak/>
        <w:t>Свердлова,  д.7, пом.71 (Отчет подгот</w:t>
      </w:r>
      <w:r w:rsidRPr="00563D51">
        <w:rPr>
          <w:rFonts w:ascii="Times New Roman" w:hAnsi="Times New Roman"/>
          <w:sz w:val="24"/>
          <w:szCs w:val="24"/>
        </w:rPr>
        <w:t>овлен ООО «</w:t>
      </w:r>
      <w:r w:rsidR="00563D51" w:rsidRPr="00563D51">
        <w:rPr>
          <w:rFonts w:ascii="Times New Roman" w:hAnsi="Times New Roman"/>
          <w:sz w:val="24"/>
          <w:szCs w:val="24"/>
        </w:rPr>
        <w:t>ПРАЙМ КОНСАЛТИНГ</w:t>
      </w:r>
      <w:r w:rsidRPr="00563D51">
        <w:rPr>
          <w:rFonts w:ascii="Times New Roman" w:hAnsi="Times New Roman"/>
          <w:sz w:val="24"/>
          <w:szCs w:val="24"/>
        </w:rPr>
        <w:t xml:space="preserve">») по состоянию на </w:t>
      </w:r>
      <w:r w:rsidR="00563D51" w:rsidRPr="00563D51">
        <w:rPr>
          <w:rFonts w:ascii="Times New Roman" w:hAnsi="Times New Roman"/>
          <w:sz w:val="24"/>
          <w:szCs w:val="24"/>
        </w:rPr>
        <w:t>06</w:t>
      </w:r>
      <w:r w:rsidRPr="00563D51">
        <w:rPr>
          <w:rFonts w:ascii="Times New Roman" w:hAnsi="Times New Roman"/>
          <w:sz w:val="24"/>
          <w:szCs w:val="24"/>
        </w:rPr>
        <w:t>.</w:t>
      </w:r>
      <w:r w:rsidR="00563D51" w:rsidRPr="00563D51">
        <w:rPr>
          <w:rFonts w:ascii="Times New Roman" w:hAnsi="Times New Roman"/>
          <w:sz w:val="24"/>
          <w:szCs w:val="24"/>
        </w:rPr>
        <w:t>05</w:t>
      </w:r>
      <w:r w:rsidRPr="00563D51">
        <w:rPr>
          <w:rFonts w:ascii="Times New Roman" w:hAnsi="Times New Roman"/>
          <w:sz w:val="24"/>
          <w:szCs w:val="24"/>
        </w:rPr>
        <w:t>.202</w:t>
      </w:r>
      <w:r w:rsidR="00563D51" w:rsidRPr="00563D51">
        <w:rPr>
          <w:rFonts w:ascii="Times New Roman" w:hAnsi="Times New Roman"/>
          <w:sz w:val="24"/>
          <w:szCs w:val="24"/>
        </w:rPr>
        <w:t>4</w:t>
      </w:r>
      <w:r w:rsidRPr="00563D51">
        <w:rPr>
          <w:rFonts w:ascii="Times New Roman" w:hAnsi="Times New Roman"/>
          <w:sz w:val="24"/>
          <w:szCs w:val="24"/>
        </w:rPr>
        <w:t xml:space="preserve"> составляет 1</w:t>
      </w:r>
      <w:r w:rsidR="00563D51" w:rsidRPr="00563D51">
        <w:rPr>
          <w:rFonts w:ascii="Times New Roman" w:hAnsi="Times New Roman"/>
          <w:sz w:val="24"/>
          <w:szCs w:val="24"/>
        </w:rPr>
        <w:t>2</w:t>
      </w:r>
      <w:r w:rsidRPr="00563D51">
        <w:rPr>
          <w:rFonts w:ascii="Times New Roman" w:hAnsi="Times New Roman"/>
          <w:sz w:val="24"/>
          <w:szCs w:val="24"/>
        </w:rPr>
        <w:t> </w:t>
      </w:r>
      <w:r w:rsidR="00563D51" w:rsidRPr="00563D51">
        <w:rPr>
          <w:rFonts w:ascii="Times New Roman" w:hAnsi="Times New Roman"/>
          <w:sz w:val="24"/>
          <w:szCs w:val="24"/>
        </w:rPr>
        <w:t>606</w:t>
      </w:r>
      <w:r w:rsidRPr="00563D51">
        <w:rPr>
          <w:rFonts w:ascii="Times New Roman" w:hAnsi="Times New Roman"/>
          <w:sz w:val="24"/>
          <w:szCs w:val="24"/>
        </w:rPr>
        <w:t> </w:t>
      </w:r>
      <w:r w:rsidR="00563D51" w:rsidRPr="00563D51">
        <w:rPr>
          <w:rFonts w:ascii="Times New Roman" w:hAnsi="Times New Roman"/>
          <w:sz w:val="24"/>
          <w:szCs w:val="24"/>
        </w:rPr>
        <w:t>300</w:t>
      </w:r>
      <w:r w:rsidRPr="00563D51">
        <w:rPr>
          <w:rFonts w:ascii="Times New Roman" w:hAnsi="Times New Roman"/>
          <w:sz w:val="24"/>
          <w:szCs w:val="24"/>
        </w:rPr>
        <w:t>,00 руб.</w:t>
      </w:r>
    </w:p>
    <w:p w:rsidR="003C2885" w:rsidRPr="002072DD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563D51">
        <w:rPr>
          <w:rFonts w:ascii="Times New Roman" w:hAnsi="Times New Roman"/>
          <w:b/>
          <w:sz w:val="24"/>
          <w:szCs w:val="24"/>
        </w:rPr>
        <w:t>3</w:t>
      </w:r>
      <w:r w:rsidRPr="005F04E6">
        <w:rPr>
          <w:rFonts w:ascii="Times New Roman" w:hAnsi="Times New Roman"/>
          <w:b/>
          <w:sz w:val="24"/>
          <w:szCs w:val="24"/>
        </w:rPr>
        <w:t>. ПРИЛОЖЕНИЯ К ДОГОВОРУ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схемой размещения Арендатора;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3C2885" w:rsidRDefault="003C2885" w:rsidP="003C288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3C2885" w:rsidRPr="005F04E6" w:rsidRDefault="003C2885" w:rsidP="003C288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3C2885" w:rsidRDefault="003C2885" w:rsidP="003C2885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3C2885" w:rsidRPr="005F04E6" w:rsidRDefault="003C2885" w:rsidP="003C2885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3C2885" w:rsidRPr="001436EB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3C2885" w:rsidRPr="001436EB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6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554ED3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3C2885" w:rsidRPr="00036D9D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C2885" w:rsidRDefault="003C2885" w:rsidP="00554ED3">
      <w:pPr>
        <w:spacing w:after="0" w:line="240" w:lineRule="auto"/>
        <w:ind w:left="708" w:firstLine="284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3C2885" w:rsidRPr="006B6871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3C2885" w:rsidRPr="005F04E6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3C2885" w:rsidRPr="00FE46F0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3C2885" w:rsidRPr="0010796E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3C2885" w:rsidRPr="00036D9D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C2885" w:rsidRPr="00E362F3" w:rsidRDefault="003C2885" w:rsidP="00554ED3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554ED3" w:rsidRDefault="003C2885" w:rsidP="00554ED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</w:t>
      </w:r>
    </w:p>
    <w:p w:rsidR="003C2885" w:rsidRPr="00E362F3" w:rsidRDefault="003C2885" w:rsidP="00554ED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выданный ____________________________________________________________________</w:t>
      </w:r>
    </w:p>
    <w:p w:rsidR="003C2885" w:rsidRPr="00E362F3" w:rsidRDefault="003C2885" w:rsidP="00554ED3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3C2885" w:rsidRPr="00E362F3" w:rsidRDefault="003C2885" w:rsidP="00554ED3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lastRenderedPageBreak/>
        <w:t>ОГРН ___________________, ИНН ____________________, СНИЛС___________________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3C2885" w:rsidRPr="00E362F3" w:rsidRDefault="003C2885" w:rsidP="003C28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3C2885" w:rsidRPr="00E362F3" w:rsidRDefault="003C2885" w:rsidP="003C288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3C2885" w:rsidRPr="00E362F3" w:rsidRDefault="003C2885" w:rsidP="003C288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3C2885" w:rsidRPr="00E362F3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3C2885" w:rsidRPr="00FE46F0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3C2885" w:rsidRDefault="003C2885" w:rsidP="003C28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C2885" w:rsidRPr="00B93B96" w:rsidRDefault="003C2885" w:rsidP="003C2885">
      <w:pPr>
        <w:spacing w:after="0" w:line="240" w:lineRule="auto"/>
        <w:ind w:firstLine="4962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3C2885" w:rsidRDefault="003C2885" w:rsidP="003C2885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3C2885" w:rsidRPr="00180DF7" w:rsidRDefault="003C2885" w:rsidP="003C2885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3C2885" w:rsidRDefault="003C2885" w:rsidP="003C2885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3C2885" w:rsidRPr="00180DF7" w:rsidRDefault="003C2885" w:rsidP="003C2885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E47" w:rsidRPr="00125E47" w:rsidRDefault="00125E47" w:rsidP="00125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E47">
        <w:rPr>
          <w:rFonts w:ascii="Times New Roman" w:hAnsi="Times New Roman"/>
          <w:sz w:val="24"/>
          <w:szCs w:val="24"/>
        </w:rPr>
        <w:t>ОБЪЕКТ:</w:t>
      </w:r>
      <w:r w:rsidRPr="00125E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Тамбур 12, т</w:t>
      </w:r>
      <w:r w:rsidRPr="00125E47">
        <w:rPr>
          <w:rFonts w:ascii="Times New Roman" w:hAnsi="Times New Roman"/>
          <w:bCs/>
          <w:sz w:val="24"/>
          <w:szCs w:val="24"/>
        </w:rPr>
        <w:t>оргов</w:t>
      </w:r>
      <w:r>
        <w:rPr>
          <w:rFonts w:ascii="Times New Roman" w:hAnsi="Times New Roman"/>
          <w:bCs/>
          <w:sz w:val="24"/>
          <w:szCs w:val="24"/>
        </w:rPr>
        <w:t xml:space="preserve">ый </w:t>
      </w:r>
      <w:r w:rsidRPr="00125E47">
        <w:rPr>
          <w:rFonts w:ascii="Times New Roman" w:hAnsi="Times New Roman"/>
          <w:bCs/>
          <w:sz w:val="24"/>
          <w:szCs w:val="24"/>
        </w:rPr>
        <w:t>зала 13</w:t>
      </w:r>
      <w:r>
        <w:rPr>
          <w:rFonts w:ascii="Times New Roman" w:hAnsi="Times New Roman"/>
          <w:bCs/>
          <w:sz w:val="24"/>
          <w:szCs w:val="24"/>
        </w:rPr>
        <w:t>, подсобная 14</w:t>
      </w:r>
      <w:r w:rsidRPr="00125E47">
        <w:rPr>
          <w:rFonts w:ascii="Times New Roman" w:hAnsi="Times New Roman"/>
          <w:bCs/>
          <w:sz w:val="24"/>
          <w:szCs w:val="24"/>
        </w:rPr>
        <w:t xml:space="preserve"> </w:t>
      </w:r>
      <w:r w:rsidRPr="00125E47">
        <w:rPr>
          <w:rFonts w:ascii="Times New Roman" w:hAnsi="Times New Roman"/>
          <w:sz w:val="24"/>
          <w:szCs w:val="24"/>
        </w:rPr>
        <w:t xml:space="preserve">(согласно техническому плану помещения) первого этажа нежилого помещения с кадастровым номером 24:58:0303005:479, расположенного по адресу: </w:t>
      </w:r>
      <w:proofErr w:type="gramStart"/>
      <w:r w:rsidRPr="00125E47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 Железногорск, ул. Свердлова, д. 7, </w:t>
      </w:r>
      <w:proofErr w:type="spellStart"/>
      <w:r w:rsidRPr="00125E47">
        <w:rPr>
          <w:rFonts w:ascii="Times New Roman" w:hAnsi="Times New Roman"/>
          <w:sz w:val="24"/>
          <w:szCs w:val="24"/>
        </w:rPr>
        <w:t>пом</w:t>
      </w:r>
      <w:proofErr w:type="spellEnd"/>
      <w:r w:rsidRPr="00125E47">
        <w:rPr>
          <w:rFonts w:ascii="Times New Roman" w:hAnsi="Times New Roman"/>
          <w:sz w:val="24"/>
          <w:szCs w:val="24"/>
        </w:rPr>
        <w:t>. 72</w:t>
      </w:r>
      <w:proofErr w:type="gramEnd"/>
    </w:p>
    <w:p w:rsidR="00125E47" w:rsidRPr="00125E47" w:rsidRDefault="00D31BEA" w:rsidP="00125E47">
      <w:pPr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55.55pt;margin-top:128.2pt;width:10pt;height:10.65pt;flip:y;z-index:251697152" o:connectortype="straight"/>
        </w:pict>
      </w:r>
      <w:r>
        <w:rPr>
          <w:rFonts w:ascii="Times New Roman" w:hAnsi="Times New Roman"/>
          <w:noProof/>
        </w:rPr>
        <w:pict>
          <v:shape id="_x0000_s1086" type="#_x0000_t32" style="position:absolute;left:0;text-align:left;margin-left:55.55pt;margin-top:128.2pt;width:31.95pt;height:35.1pt;flip:y;z-index:251696128" o:connectortype="straight"/>
        </w:pict>
      </w:r>
      <w:r>
        <w:rPr>
          <w:rFonts w:ascii="Times New Roman" w:hAnsi="Times New Roman"/>
          <w:noProof/>
        </w:rPr>
        <w:pict>
          <v:shape id="_x0000_s1085" type="#_x0000_t32" style="position:absolute;left:0;text-align:left;margin-left:153.85pt;margin-top:86.9pt;width:14.4pt;height:16.25pt;flip:y;z-index:251695104" o:connectortype="straight"/>
        </w:pict>
      </w:r>
      <w:r w:rsidRPr="00125E47">
        <w:rPr>
          <w:rFonts w:ascii="Times New Roman" w:hAnsi="Times New Roman"/>
          <w:noProof/>
        </w:rPr>
        <w:pict>
          <v:shape id="_x0000_s1074" type="#_x0000_t32" style="position:absolute;left:0;text-align:left;margin-left:181.35pt;margin-top:18.65pt;width:23.8pt;height:23.4pt;flip:y;z-index:251684864" o:connectortype="straight"/>
        </w:pict>
      </w:r>
      <w:r w:rsidR="00125E47" w:rsidRPr="00125E47">
        <w:rPr>
          <w:rFonts w:ascii="Times New Roman" w:hAnsi="Times New Roman"/>
          <w:noProof/>
        </w:rPr>
        <w:pict>
          <v:shape id="_x0000_s1082" type="#_x0000_t32" style="position:absolute;left:0;text-align:left;margin-left:345.45pt;margin-top:122.6pt;width:33.2pt;height:40.7pt;flip:y;z-index:251693056" o:connectortype="straight"/>
        </w:pict>
      </w:r>
      <w:r w:rsidR="00125E47" w:rsidRPr="00125E47">
        <w:rPr>
          <w:rFonts w:ascii="Times New Roman" w:hAnsi="Times New Roman"/>
          <w:noProof/>
        </w:rPr>
        <w:pict>
          <v:shape id="_x0000_s1081" type="#_x0000_t32" style="position:absolute;left:0;text-align:left;margin-left:319.8pt;margin-top:96.9pt;width:54.4pt;height:66.4pt;flip:y;z-index:251692032" o:connectortype="straight"/>
        </w:pict>
      </w:r>
      <w:r w:rsidR="00125E47" w:rsidRPr="00125E47">
        <w:rPr>
          <w:rFonts w:ascii="Times New Roman" w:hAnsi="Times New Roman"/>
          <w:noProof/>
        </w:rPr>
        <w:pict>
          <v:shape id="_x0000_s1061" type="#_x0000_t32" style="position:absolute;left:0;text-align:left;margin-left:291.6pt;margin-top:54.95pt;width:87.05pt;height:108.35pt;flip:y;z-index:251671552" o:connectortype="straight"/>
        </w:pict>
      </w:r>
      <w:r w:rsidR="00125E47" w:rsidRPr="00125E47">
        <w:rPr>
          <w:rFonts w:ascii="Times New Roman" w:hAnsi="Times New Roman"/>
          <w:noProof/>
        </w:rPr>
        <w:pict>
          <v:shape id="_x0000_s1080" type="#_x0000_t32" style="position:absolute;left:0;text-align:left;margin-left:235.25pt;margin-top:22.05pt;width:115.8pt;height:141.25pt;flip:y;z-index:251691008" o:connectortype="straight"/>
        </w:pict>
      </w:r>
      <w:r w:rsidR="00125E47" w:rsidRPr="00125E47">
        <w:rPr>
          <w:rFonts w:ascii="Times New Roman" w:hAnsi="Times New Roman"/>
          <w:noProof/>
        </w:rPr>
        <w:pict>
          <v:shape id="_x0000_s1062" type="#_x0000_t32" style="position:absolute;left:0;text-align:left;margin-left:266.55pt;margin-top:18.65pt;width:112.1pt;height:144.65pt;flip:y;z-index:251672576" o:connectortype="straight"/>
        </w:pict>
      </w:r>
      <w:r w:rsidR="00125E47" w:rsidRPr="00125E47">
        <w:rPr>
          <w:rFonts w:ascii="Times New Roman" w:hAnsi="Times New Roman"/>
          <w:noProof/>
        </w:rPr>
        <w:pict>
          <v:shape id="_x0000_s1079" type="#_x0000_t32" style="position:absolute;left:0;text-align:left;margin-left:205.15pt;margin-top:22.05pt;width:120.25pt;height:141.25pt;flip:y;z-index:251689984" o:connectortype="straight"/>
        </w:pict>
      </w:r>
      <w:r w:rsidR="00125E47" w:rsidRPr="00125E47">
        <w:rPr>
          <w:rFonts w:ascii="Times New Roman" w:hAnsi="Times New Roman"/>
          <w:noProof/>
        </w:rPr>
        <w:pict>
          <v:shape id="_x0000_s1075" type="#_x0000_t32" style="position:absolute;left:0;text-align:left;margin-left:72.45pt;margin-top:128.2pt;width:41.3pt;height:43.2pt;flip:y;z-index:251685888" o:connectortype="straight"/>
        </w:pict>
      </w:r>
      <w:r w:rsidR="00125E47" w:rsidRPr="00125E47">
        <w:rPr>
          <w:rFonts w:ascii="Times New Roman" w:hAnsi="Times New Roman"/>
          <w:noProof/>
        </w:rPr>
        <w:pict>
          <v:shape id="_x0000_s1056" type="#_x0000_t32" style="position:absolute;left:0;text-align:left;margin-left:185.15pt;margin-top:22.05pt;width:41.35pt;height:44.8pt;flip:y;z-index:251666432" o:connectortype="straight"/>
        </w:pict>
      </w:r>
      <w:r w:rsidR="00125E47" w:rsidRPr="00125E47">
        <w:rPr>
          <w:rFonts w:ascii="Times New Roman" w:hAnsi="Times New Roman"/>
          <w:noProof/>
        </w:rPr>
        <w:pict>
          <v:shape id="_x0000_s1078" type="#_x0000_t32" style="position:absolute;left:0;text-align:left;margin-left:178.95pt;margin-top:18.65pt;width:121.4pt;height:144.65pt;flip:y;z-index:251688960" o:connectortype="straight"/>
        </w:pict>
      </w:r>
      <w:r w:rsidR="00125E47" w:rsidRPr="00125E47">
        <w:rPr>
          <w:rFonts w:ascii="Times New Roman" w:hAnsi="Times New Roman"/>
          <w:noProof/>
        </w:rPr>
        <w:pict>
          <v:shape id="_x0000_s1058" type="#_x0000_t32" style="position:absolute;left:0;text-align:left;margin-left:153.85pt;margin-top:18.65pt;width:124.6pt;height:144.65pt;flip:y;z-index:251668480" o:connectortype="straight"/>
        </w:pict>
      </w:r>
      <w:r w:rsidR="00125E47" w:rsidRPr="00125E47">
        <w:rPr>
          <w:rFonts w:ascii="Times New Roman" w:hAnsi="Times New Roman"/>
          <w:noProof/>
        </w:rPr>
        <w:pict>
          <v:shape id="_x0000_s1057" type="#_x0000_t32" style="position:absolute;left:0;text-align:left;margin-left:125.65pt;margin-top:22.05pt;width:125.9pt;height:141.25pt;flip:y;z-index:251667456" o:connectortype="straight"/>
        </w:pict>
      </w:r>
      <w:r w:rsidR="00125E47" w:rsidRPr="00125E47">
        <w:rPr>
          <w:rFonts w:ascii="Times New Roman" w:hAnsi="Times New Roman"/>
          <w:noProof/>
        </w:rPr>
        <w:pict>
          <v:shape id="_x0000_s1076" type="#_x0000_t32" style="position:absolute;left:0;text-align:left;margin-left:101.9pt;margin-top:128.2pt;width:33.8pt;height:35.1pt;flip:y;z-index:251686912" o:connectortype="straight"/>
        </w:pict>
      </w:r>
      <w:r w:rsidR="00125E47" w:rsidRPr="00125E47">
        <w:rPr>
          <w:rFonts w:ascii="Times New Roman" w:hAnsi="Times New Roman"/>
          <w:noProof/>
        </w:rPr>
        <w:pict>
          <v:shape id="_x0000_s1083" type="#_x0000_t32" style="position:absolute;left:0;text-align:left;margin-left:369.25pt;margin-top:151.4pt;width:9.4pt;height:11.9pt;flip:y;z-index:251694080" o:connectortype="straight"/>
        </w:pict>
      </w:r>
      <w:r w:rsidR="00125E47" w:rsidRPr="00125E47">
        <w:rPr>
          <w:rFonts w:ascii="Times New Roman" w:hAnsi="Times New Roman"/>
          <w:noProof/>
        </w:rPr>
        <w:drawing>
          <wp:inline distT="0" distB="0" distL="0" distR="0">
            <wp:extent cx="6580533" cy="2671639"/>
            <wp:effectExtent l="19050" t="0" r="0" b="0"/>
            <wp:docPr id="15" name="Рисунок 15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913" t="32767" r="1263" b="38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33" cy="2671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E47" w:rsidRPr="00125E47" w:rsidRDefault="00125E47" w:rsidP="00125E47">
      <w:pPr>
        <w:framePr w:wrap="none" w:vAnchor="page" w:hAnchor="page" w:x="3333" w:y="2247"/>
        <w:spacing w:after="0" w:line="240" w:lineRule="auto"/>
        <w:rPr>
          <w:rFonts w:ascii="Times New Roman" w:hAnsi="Times New Roman"/>
          <w:sz w:val="0"/>
          <w:szCs w:val="0"/>
        </w:rPr>
      </w:pPr>
    </w:p>
    <w:p w:rsidR="00125E47" w:rsidRPr="00125E47" w:rsidRDefault="00D31BEA" w:rsidP="00125E47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90" type="#_x0000_t32" style="position:absolute;left:0;text-align:left;margin-left:46.15pt;margin-top:1.4pt;width:15.85pt;height:13.35pt;flip:y;z-index:25170022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9" type="#_x0000_t32" style="position:absolute;left:0;text-align:left;margin-left:26.75pt;margin-top:1.4pt;width:13.75pt;height:13.35pt;flip:y;z-index:25169920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8" type="#_x0000_t32" style="position:absolute;left:0;text-align:left;margin-left:8pt;margin-top:1.4pt;width:15pt;height:13.35pt;flip:y;z-index:251698176" o:connectortype="straight"/>
        </w:pict>
      </w:r>
      <w:r w:rsidR="00125E47" w:rsidRPr="00125E47">
        <w:rPr>
          <w:rFonts w:ascii="Times New Roman" w:hAnsi="Times New Roman"/>
          <w:noProof/>
          <w:sz w:val="20"/>
          <w:szCs w:val="20"/>
        </w:rPr>
        <w:pict>
          <v:rect id="_x0000_s1054" style="position:absolute;left:0;text-align:left;margin-left:8pt;margin-top:1.4pt;width:54pt;height:13.35pt;z-index:251664384"/>
        </w:pict>
      </w:r>
      <w:r w:rsidR="00125E47" w:rsidRPr="00125E47">
        <w:rPr>
          <w:rFonts w:ascii="Times New Roman" w:hAnsi="Times New Roman"/>
          <w:noProof/>
          <w:sz w:val="20"/>
          <w:szCs w:val="20"/>
        </w:rPr>
        <w:pict>
          <v:shape id="_x0000_s1055" type="#_x0000_t32" style="position:absolute;left:0;text-align:left;margin-left:146pt;margin-top:153pt;width:1.85pt;height:0;z-index:251665408" o:connectortype="straight"/>
        </w:pict>
      </w:r>
      <w:r w:rsidR="00125E47" w:rsidRPr="00125E47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125E47" w:rsidRPr="00125E47">
        <w:rPr>
          <w:rFonts w:ascii="Times New Roman" w:hAnsi="Times New Roman"/>
          <w:sz w:val="24"/>
          <w:szCs w:val="24"/>
        </w:rPr>
        <w:tab/>
      </w:r>
    </w:p>
    <w:p w:rsidR="00125E47" w:rsidRPr="00125E47" w:rsidRDefault="00125E47" w:rsidP="00125E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5E47" w:rsidRPr="00125E47" w:rsidRDefault="00125E47" w:rsidP="00125E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5E47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помещения, расположенного по адресу: </w:t>
      </w:r>
      <w:proofErr w:type="gramStart"/>
      <w:r w:rsidRPr="00125E47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 Железногорск, ул.</w:t>
      </w:r>
      <w:r w:rsidRPr="00125E47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125E47">
        <w:rPr>
          <w:rFonts w:ascii="Times New Roman" w:hAnsi="Times New Roman"/>
          <w:b/>
          <w:sz w:val="24"/>
          <w:szCs w:val="24"/>
        </w:rPr>
        <w:t xml:space="preserve">Свердлова, д.7, </w:t>
      </w:r>
      <w:proofErr w:type="spellStart"/>
      <w:r w:rsidRPr="00125E47">
        <w:rPr>
          <w:rFonts w:ascii="Times New Roman" w:hAnsi="Times New Roman"/>
          <w:b/>
          <w:sz w:val="24"/>
          <w:szCs w:val="24"/>
        </w:rPr>
        <w:t>пом</w:t>
      </w:r>
      <w:proofErr w:type="spellEnd"/>
      <w:r w:rsidRPr="00125E47">
        <w:rPr>
          <w:rFonts w:ascii="Times New Roman" w:hAnsi="Times New Roman"/>
          <w:b/>
          <w:sz w:val="24"/>
          <w:szCs w:val="24"/>
        </w:rPr>
        <w:t>. 72</w:t>
      </w:r>
      <w:proofErr w:type="gramEnd"/>
    </w:p>
    <w:p w:rsidR="00125E47" w:rsidRPr="00125E47" w:rsidRDefault="00125E47" w:rsidP="00125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E47" w:rsidRPr="00125E47" w:rsidRDefault="00125E47" w:rsidP="00125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E47">
        <w:rPr>
          <w:rFonts w:ascii="Times New Roman" w:hAnsi="Times New Roman"/>
          <w:b/>
          <w:sz w:val="24"/>
          <w:szCs w:val="24"/>
        </w:rPr>
        <w:t xml:space="preserve">Расчет мест общего пользования для комнат 19, 20 и </w:t>
      </w:r>
      <w:r w:rsidR="002B180A">
        <w:rPr>
          <w:rFonts w:ascii="Times New Roman" w:hAnsi="Times New Roman"/>
          <w:b/>
          <w:sz w:val="24"/>
          <w:szCs w:val="24"/>
        </w:rPr>
        <w:t xml:space="preserve">помещений тамбура 12,торгового зала 13, </w:t>
      </w:r>
      <w:proofErr w:type="gramStart"/>
      <w:r w:rsidR="002B180A">
        <w:rPr>
          <w:rFonts w:ascii="Times New Roman" w:hAnsi="Times New Roman"/>
          <w:b/>
          <w:sz w:val="24"/>
          <w:szCs w:val="24"/>
        </w:rPr>
        <w:t>подсобной</w:t>
      </w:r>
      <w:proofErr w:type="gramEnd"/>
      <w:r w:rsidR="002B180A">
        <w:rPr>
          <w:rFonts w:ascii="Times New Roman" w:hAnsi="Times New Roman"/>
          <w:b/>
          <w:sz w:val="24"/>
          <w:szCs w:val="24"/>
        </w:rPr>
        <w:t xml:space="preserve"> 14</w:t>
      </w:r>
    </w:p>
    <w:p w:rsidR="00125E47" w:rsidRPr="00125E47" w:rsidRDefault="00125E47" w:rsidP="00125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E47">
        <w:rPr>
          <w:rFonts w:ascii="Times New Roman" w:hAnsi="Times New Roman"/>
          <w:b/>
          <w:sz w:val="24"/>
          <w:szCs w:val="24"/>
        </w:rPr>
        <w:t xml:space="preserve">Перечень мест общего пользования для комнат 19, 20 и </w:t>
      </w:r>
      <w:r w:rsidR="002B180A">
        <w:rPr>
          <w:rFonts w:ascii="Times New Roman" w:hAnsi="Times New Roman"/>
          <w:b/>
          <w:sz w:val="24"/>
          <w:szCs w:val="24"/>
        </w:rPr>
        <w:t xml:space="preserve">помещений тамбура 12,торгового зала 13, </w:t>
      </w:r>
      <w:proofErr w:type="gramStart"/>
      <w:r w:rsidR="002B180A">
        <w:rPr>
          <w:rFonts w:ascii="Times New Roman" w:hAnsi="Times New Roman"/>
          <w:b/>
          <w:sz w:val="24"/>
          <w:szCs w:val="24"/>
        </w:rPr>
        <w:t>подсобной</w:t>
      </w:r>
      <w:proofErr w:type="gramEnd"/>
      <w:r w:rsidR="002B180A">
        <w:rPr>
          <w:rFonts w:ascii="Times New Roman" w:hAnsi="Times New Roman"/>
          <w:b/>
          <w:sz w:val="24"/>
          <w:szCs w:val="24"/>
        </w:rPr>
        <w:t xml:space="preserve"> 14</w:t>
      </w:r>
      <w:r w:rsidRPr="00125E47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125E47" w:rsidRPr="00125E47" w:rsidTr="00125E47">
        <w:tc>
          <w:tcPr>
            <w:tcW w:w="675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125E4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125E47" w:rsidRPr="00125E47" w:rsidTr="00125E47">
        <w:tc>
          <w:tcPr>
            <w:tcW w:w="675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5E47" w:rsidRPr="00125E47" w:rsidTr="00125E47">
        <w:tc>
          <w:tcPr>
            <w:tcW w:w="675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125E47" w:rsidRPr="00125E47" w:rsidRDefault="00125E47" w:rsidP="00125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25E47" w:rsidRPr="00125E47" w:rsidTr="00125E47">
        <w:tc>
          <w:tcPr>
            <w:tcW w:w="675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125E47" w:rsidRPr="00125E47" w:rsidRDefault="00125E47" w:rsidP="00125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125E47" w:rsidRPr="00125E47" w:rsidTr="00125E47">
        <w:tc>
          <w:tcPr>
            <w:tcW w:w="6913" w:type="dxa"/>
            <w:gridSpan w:val="4"/>
          </w:tcPr>
          <w:p w:rsidR="00125E47" w:rsidRPr="00125E47" w:rsidRDefault="00125E47" w:rsidP="00125E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E4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47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</w:tr>
    </w:tbl>
    <w:p w:rsidR="00125E47" w:rsidRPr="00125E47" w:rsidRDefault="00125E47" w:rsidP="00125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E47" w:rsidRPr="00125E47" w:rsidRDefault="00125E47" w:rsidP="00125E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E47">
        <w:rPr>
          <w:rFonts w:ascii="Times New Roman" w:hAnsi="Times New Roman"/>
          <w:sz w:val="24"/>
          <w:szCs w:val="24"/>
        </w:rPr>
        <w:t>Площадь мест общего пользования для комнат 19, 20 и торгового зала 13, приходящаяся на площадь арендуемого объекта, определяется пропорционально арендуемой площади, из расчета:</w:t>
      </w:r>
    </w:p>
    <w:p w:rsidR="00125E47" w:rsidRPr="00125E47" w:rsidRDefault="00125E47" w:rsidP="00125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E47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 правого крыла помещения </w:t>
      </w:r>
      <w:r w:rsidRPr="00125E47">
        <w:rPr>
          <w:rFonts w:ascii="Times New Roman" w:hAnsi="Times New Roman"/>
          <w:b/>
          <w:sz w:val="24"/>
          <w:szCs w:val="24"/>
        </w:rPr>
        <w:t>– 296,3 кв.м.;</w:t>
      </w:r>
    </w:p>
    <w:p w:rsidR="00125E47" w:rsidRPr="00125E47" w:rsidRDefault="00125E47" w:rsidP="00125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E47">
        <w:rPr>
          <w:rFonts w:ascii="Times New Roman" w:hAnsi="Times New Roman"/>
          <w:sz w:val="24"/>
          <w:szCs w:val="24"/>
        </w:rPr>
        <w:t>Площадь объекта по договору аренды</w:t>
      </w:r>
      <w:r w:rsidRPr="00125E47">
        <w:rPr>
          <w:rFonts w:ascii="Times New Roman" w:hAnsi="Times New Roman"/>
          <w:b/>
          <w:sz w:val="24"/>
          <w:szCs w:val="24"/>
        </w:rPr>
        <w:t xml:space="preserve">– </w:t>
      </w:r>
      <w:r w:rsidR="002B180A">
        <w:rPr>
          <w:rFonts w:ascii="Times New Roman" w:hAnsi="Times New Roman"/>
          <w:b/>
          <w:sz w:val="24"/>
          <w:szCs w:val="24"/>
        </w:rPr>
        <w:t>241,5</w:t>
      </w:r>
      <w:r w:rsidRPr="00125E47">
        <w:rPr>
          <w:rFonts w:ascii="Times New Roman" w:hAnsi="Times New Roman"/>
          <w:b/>
          <w:sz w:val="24"/>
          <w:szCs w:val="24"/>
        </w:rPr>
        <w:t> кв. м.;</w:t>
      </w:r>
    </w:p>
    <w:p w:rsidR="00125E47" w:rsidRPr="00125E47" w:rsidRDefault="00125E47" w:rsidP="00125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E47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125E47" w:rsidRPr="00125E47" w:rsidRDefault="00125E47" w:rsidP="00125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5E47">
        <w:rPr>
          <w:rFonts w:ascii="Times New Roman" w:hAnsi="Times New Roman"/>
          <w:sz w:val="24"/>
          <w:szCs w:val="24"/>
        </w:rPr>
        <w:t xml:space="preserve">Площадь мест общего пользования для комнат 19, 20 и </w:t>
      </w:r>
      <w:r w:rsidR="002B180A" w:rsidRPr="002B180A">
        <w:rPr>
          <w:rFonts w:ascii="Times New Roman" w:hAnsi="Times New Roman"/>
          <w:sz w:val="24"/>
          <w:szCs w:val="24"/>
        </w:rPr>
        <w:t>помещений тамбура 12,торгового зала 13, подсобной 14</w:t>
      </w:r>
      <w:r w:rsidRPr="00125E47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 = Площадь мест общего пользования для комнат 19, 20 и </w:t>
      </w:r>
      <w:r w:rsidR="002B180A" w:rsidRPr="002B180A">
        <w:rPr>
          <w:rFonts w:ascii="Times New Roman" w:hAnsi="Times New Roman"/>
          <w:sz w:val="24"/>
          <w:szCs w:val="24"/>
        </w:rPr>
        <w:t xml:space="preserve">помещений тамбура 12,торгового зала 13, </w:t>
      </w:r>
      <w:r w:rsidR="002B180A" w:rsidRPr="002B180A">
        <w:rPr>
          <w:rFonts w:ascii="Times New Roman" w:hAnsi="Times New Roman"/>
          <w:sz w:val="24"/>
          <w:szCs w:val="24"/>
        </w:rPr>
        <w:lastRenderedPageBreak/>
        <w:t>подсобной 14</w:t>
      </w:r>
      <w:r w:rsidRPr="00125E47">
        <w:rPr>
          <w:rFonts w:ascii="Times New Roman" w:hAnsi="Times New Roman"/>
          <w:sz w:val="24"/>
          <w:szCs w:val="24"/>
        </w:rPr>
        <w:t>/ Общая площадь, предназначенная для сдачи в аренду правого крыла помещения * Площадь объекта по договору аренды.</w:t>
      </w:r>
      <w:r w:rsidRPr="00125E47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125E47" w:rsidRPr="00125E47" w:rsidRDefault="00125E47" w:rsidP="00125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E47" w:rsidRPr="00125E47" w:rsidRDefault="00125E47" w:rsidP="00125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E47">
        <w:rPr>
          <w:rFonts w:ascii="Times New Roman" w:hAnsi="Times New Roman"/>
          <w:sz w:val="24"/>
          <w:szCs w:val="24"/>
        </w:rPr>
        <w:t xml:space="preserve">Таким образом, доля мест общего пользования для комнат 19, 20 и </w:t>
      </w:r>
      <w:r w:rsidR="002B180A" w:rsidRPr="002B180A">
        <w:rPr>
          <w:rFonts w:ascii="Times New Roman" w:hAnsi="Times New Roman"/>
          <w:sz w:val="24"/>
          <w:szCs w:val="24"/>
        </w:rPr>
        <w:t xml:space="preserve">помещений тамбура 12,торгового зала 13, </w:t>
      </w:r>
      <w:proofErr w:type="gramStart"/>
      <w:r w:rsidR="002B180A" w:rsidRPr="002B180A">
        <w:rPr>
          <w:rFonts w:ascii="Times New Roman" w:hAnsi="Times New Roman"/>
          <w:sz w:val="24"/>
          <w:szCs w:val="24"/>
        </w:rPr>
        <w:t>подсобной</w:t>
      </w:r>
      <w:proofErr w:type="gramEnd"/>
      <w:r w:rsidR="002B180A" w:rsidRPr="002B180A">
        <w:rPr>
          <w:rFonts w:ascii="Times New Roman" w:hAnsi="Times New Roman"/>
          <w:sz w:val="24"/>
          <w:szCs w:val="24"/>
        </w:rPr>
        <w:t xml:space="preserve"> 14</w:t>
      </w:r>
      <w:r w:rsidRPr="00125E47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  с местами общего пользования – </w:t>
      </w:r>
      <w:r w:rsidR="002B180A" w:rsidRPr="002B180A">
        <w:rPr>
          <w:rFonts w:ascii="Times New Roman" w:hAnsi="Times New Roman"/>
          <w:b/>
          <w:sz w:val="24"/>
          <w:szCs w:val="24"/>
        </w:rPr>
        <w:t>2,3</w:t>
      </w:r>
      <w:r w:rsidRPr="00125E47">
        <w:rPr>
          <w:rFonts w:ascii="Times New Roman" w:hAnsi="Times New Roman"/>
          <w:sz w:val="24"/>
          <w:szCs w:val="24"/>
        </w:rPr>
        <w:t xml:space="preserve"> кв. м.</w:t>
      </w:r>
    </w:p>
    <w:p w:rsidR="00125E47" w:rsidRPr="00125E47" w:rsidRDefault="00125E47" w:rsidP="00125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E47" w:rsidRPr="00125E47" w:rsidRDefault="00125E47" w:rsidP="00125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E47">
        <w:rPr>
          <w:rFonts w:ascii="Times New Roman" w:hAnsi="Times New Roman"/>
          <w:b/>
          <w:sz w:val="24"/>
          <w:szCs w:val="24"/>
        </w:rPr>
        <w:t>Расчет мест общего пользования правого крыла помещения</w:t>
      </w:r>
    </w:p>
    <w:p w:rsidR="00125E47" w:rsidRPr="00125E47" w:rsidRDefault="00125E47" w:rsidP="00125E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E47">
        <w:rPr>
          <w:rFonts w:ascii="Times New Roman" w:hAnsi="Times New Roman"/>
          <w:sz w:val="24"/>
          <w:szCs w:val="24"/>
        </w:rPr>
        <w:t>Перечень мест общего пользования правого крыла помещения, в котором находится арендованное имущество:</w:t>
      </w:r>
    </w:p>
    <w:tbl>
      <w:tblPr>
        <w:tblStyle w:val="a7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125E47" w:rsidRPr="00125E47" w:rsidTr="00125E47">
        <w:tc>
          <w:tcPr>
            <w:tcW w:w="675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125E4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125E47" w:rsidRPr="00125E47" w:rsidTr="00125E47">
        <w:tc>
          <w:tcPr>
            <w:tcW w:w="675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5E47" w:rsidRPr="00125E47" w:rsidTr="00125E47">
        <w:tc>
          <w:tcPr>
            <w:tcW w:w="675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125E47" w:rsidRPr="00125E47" w:rsidRDefault="00125E47" w:rsidP="00125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125E47" w:rsidRPr="00125E47" w:rsidTr="00125E47">
        <w:tc>
          <w:tcPr>
            <w:tcW w:w="675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125E47" w:rsidRPr="00125E47" w:rsidRDefault="00125E47" w:rsidP="00125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125E47" w:rsidRPr="00125E47" w:rsidTr="00125E47">
        <w:tc>
          <w:tcPr>
            <w:tcW w:w="675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125E47" w:rsidRPr="00125E47" w:rsidRDefault="00125E47" w:rsidP="00125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125E47" w:rsidRPr="00125E47" w:rsidTr="00125E47">
        <w:tc>
          <w:tcPr>
            <w:tcW w:w="6913" w:type="dxa"/>
            <w:gridSpan w:val="4"/>
          </w:tcPr>
          <w:p w:rsidR="00125E47" w:rsidRPr="00125E47" w:rsidRDefault="00125E47" w:rsidP="00125E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E4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125E47" w:rsidRPr="00125E47" w:rsidRDefault="00125E47" w:rsidP="00125E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47">
              <w:rPr>
                <w:rFonts w:ascii="Times New Roman" w:hAnsi="Times New Roman"/>
                <w:b/>
                <w:sz w:val="24"/>
                <w:szCs w:val="24"/>
              </w:rPr>
              <w:t>18,7</w:t>
            </w:r>
            <w:r w:rsidRPr="00125E4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125E4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125E4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125E47" w:rsidRPr="00125E47" w:rsidRDefault="00125E47" w:rsidP="00125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E47" w:rsidRPr="00125E47" w:rsidRDefault="00125E47" w:rsidP="00125E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E47">
        <w:rPr>
          <w:rFonts w:ascii="Times New Roman" w:hAnsi="Times New Roman"/>
          <w:sz w:val="24"/>
          <w:szCs w:val="24"/>
        </w:rPr>
        <w:t>Площадь мест общего пользования правого крыла помещения, приходящаяся на площадь арендуемого объекта, определяется пропорционально арендуемой площади, из расчета:</w:t>
      </w:r>
    </w:p>
    <w:p w:rsidR="00125E47" w:rsidRPr="00125E47" w:rsidRDefault="00125E47" w:rsidP="00125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E47">
        <w:rPr>
          <w:rFonts w:ascii="Times New Roman" w:hAnsi="Times New Roman"/>
          <w:sz w:val="24"/>
          <w:szCs w:val="24"/>
        </w:rPr>
        <w:t xml:space="preserve">Площадь, предназначенная для сдачи в аренду правого крыла помещения с местами общего пользования – </w:t>
      </w:r>
      <w:r w:rsidRPr="00125E47">
        <w:rPr>
          <w:rFonts w:ascii="Times New Roman" w:hAnsi="Times New Roman"/>
          <w:b/>
          <w:sz w:val="24"/>
          <w:szCs w:val="24"/>
        </w:rPr>
        <w:t>372,7 кв. метра;</w:t>
      </w:r>
    </w:p>
    <w:p w:rsidR="00125E47" w:rsidRPr="00125E47" w:rsidRDefault="00125E47" w:rsidP="00125E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E47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с местами общего пользования </w:t>
      </w:r>
      <w:r w:rsidRPr="00125E47">
        <w:rPr>
          <w:rFonts w:ascii="Times New Roman" w:hAnsi="Times New Roman"/>
          <w:b/>
          <w:sz w:val="24"/>
          <w:szCs w:val="24"/>
        </w:rPr>
        <w:t xml:space="preserve">– </w:t>
      </w:r>
      <w:r w:rsidR="002B180A">
        <w:rPr>
          <w:rFonts w:ascii="Times New Roman" w:hAnsi="Times New Roman"/>
          <w:b/>
          <w:sz w:val="24"/>
          <w:szCs w:val="24"/>
        </w:rPr>
        <w:t>243,8</w:t>
      </w:r>
      <w:r w:rsidRPr="00125E47">
        <w:rPr>
          <w:rFonts w:ascii="Times New Roman" w:hAnsi="Times New Roman"/>
          <w:b/>
          <w:sz w:val="24"/>
          <w:szCs w:val="24"/>
        </w:rPr>
        <w:t xml:space="preserve"> </w:t>
      </w:r>
      <w:r w:rsidRPr="00125E47">
        <w:rPr>
          <w:rFonts w:ascii="Times New Roman" w:hAnsi="Times New Roman"/>
          <w:sz w:val="24"/>
          <w:szCs w:val="24"/>
        </w:rPr>
        <w:t>кв.м.;</w:t>
      </w:r>
    </w:p>
    <w:p w:rsidR="00125E47" w:rsidRPr="00125E47" w:rsidRDefault="00125E47" w:rsidP="00125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E47" w:rsidRPr="00125E47" w:rsidRDefault="00125E47" w:rsidP="00125E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E47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125E47" w:rsidRPr="00125E47" w:rsidRDefault="00125E47" w:rsidP="00125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E47">
        <w:rPr>
          <w:rFonts w:ascii="Times New Roman" w:hAnsi="Times New Roman"/>
          <w:sz w:val="24"/>
          <w:szCs w:val="24"/>
        </w:rPr>
        <w:t>Площадь мест общего пользования правого крыла помещения, приходящаяся на площадь арендуемого объекта = Площадь мест общего пользования правого крыла помещения / Площадь, предназначенная для сдачи в аренду правого крыла помещения с местами общего пользования * Площадь арендуемого объекта по договору аренды с местами общего пользования</w:t>
      </w:r>
    </w:p>
    <w:p w:rsidR="00125E47" w:rsidRPr="00125E47" w:rsidRDefault="00125E47" w:rsidP="00125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E47" w:rsidRPr="00125E47" w:rsidRDefault="00125E47" w:rsidP="00125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E47">
        <w:rPr>
          <w:rFonts w:ascii="Times New Roman" w:hAnsi="Times New Roman"/>
          <w:sz w:val="24"/>
          <w:szCs w:val="24"/>
        </w:rPr>
        <w:t>Таким образом, доля мест общего пользования правого крыла помещения, приходящаяся на площадь арендуемого объекта</w:t>
      </w:r>
      <w:r w:rsidRPr="00125E47">
        <w:rPr>
          <w:rFonts w:ascii="Times New Roman" w:hAnsi="Times New Roman"/>
          <w:b/>
          <w:sz w:val="24"/>
          <w:szCs w:val="24"/>
        </w:rPr>
        <w:t xml:space="preserve"> – </w:t>
      </w:r>
      <w:r w:rsidR="002B180A">
        <w:rPr>
          <w:rFonts w:ascii="Times New Roman" w:hAnsi="Times New Roman"/>
          <w:b/>
          <w:sz w:val="24"/>
          <w:szCs w:val="24"/>
        </w:rPr>
        <w:t xml:space="preserve">12,23 </w:t>
      </w:r>
      <w:r w:rsidRPr="00125E47">
        <w:rPr>
          <w:rFonts w:ascii="Times New Roman" w:hAnsi="Times New Roman"/>
          <w:b/>
          <w:sz w:val="24"/>
          <w:szCs w:val="24"/>
        </w:rPr>
        <w:t>кв. метра.</w:t>
      </w:r>
    </w:p>
    <w:p w:rsidR="00125E47" w:rsidRPr="00125E47" w:rsidRDefault="00125E47" w:rsidP="00125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E47" w:rsidRPr="00125E47" w:rsidRDefault="00125E47" w:rsidP="00125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E47">
        <w:rPr>
          <w:rFonts w:ascii="Times New Roman" w:hAnsi="Times New Roman"/>
          <w:b/>
          <w:sz w:val="24"/>
          <w:szCs w:val="24"/>
        </w:rPr>
        <w:t>ИТОГО:</w:t>
      </w:r>
    </w:p>
    <w:p w:rsidR="00125E47" w:rsidRPr="00125E47" w:rsidRDefault="00125E47" w:rsidP="00125E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E47">
        <w:rPr>
          <w:rFonts w:ascii="Times New Roman" w:hAnsi="Times New Roman"/>
          <w:sz w:val="24"/>
          <w:szCs w:val="24"/>
        </w:rPr>
        <w:t>Площадь мест общего пользования, приходящаяся на площадь арендуемого объекта, составляет: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26"/>
        <w:gridCol w:w="1560"/>
      </w:tblGrid>
      <w:tr w:rsidR="002B180A" w:rsidRPr="00125E47" w:rsidTr="002B180A">
        <w:trPr>
          <w:trHeight w:val="454"/>
        </w:trPr>
        <w:tc>
          <w:tcPr>
            <w:tcW w:w="4219" w:type="dxa"/>
          </w:tcPr>
          <w:p w:rsidR="002B180A" w:rsidRPr="00125E47" w:rsidRDefault="002B180A" w:rsidP="00125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 xml:space="preserve">Площадь МОП  для комнат 19, 20 и </w:t>
            </w:r>
            <w:r w:rsidRPr="002B180A">
              <w:rPr>
                <w:rFonts w:ascii="Times New Roman" w:hAnsi="Times New Roman"/>
                <w:sz w:val="24"/>
                <w:szCs w:val="24"/>
              </w:rPr>
              <w:t xml:space="preserve">помещений тамбура 12,торгового зала 13, </w:t>
            </w:r>
            <w:proofErr w:type="gramStart"/>
            <w:r w:rsidRPr="002B180A">
              <w:rPr>
                <w:rFonts w:ascii="Times New Roman" w:hAnsi="Times New Roman"/>
                <w:sz w:val="24"/>
                <w:szCs w:val="24"/>
              </w:rPr>
              <w:t>подсобной</w:t>
            </w:r>
            <w:proofErr w:type="gramEnd"/>
            <w:r w:rsidRPr="002B180A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Pr="00125E47">
              <w:rPr>
                <w:rFonts w:ascii="Times New Roman" w:hAnsi="Times New Roman"/>
                <w:sz w:val="24"/>
                <w:szCs w:val="24"/>
              </w:rPr>
              <w:t>, кв.м.</w:t>
            </w:r>
          </w:p>
        </w:tc>
        <w:tc>
          <w:tcPr>
            <w:tcW w:w="2126" w:type="dxa"/>
          </w:tcPr>
          <w:p w:rsidR="002B180A" w:rsidRPr="00125E47" w:rsidRDefault="002B180A" w:rsidP="00125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Площадь МОП правого крыла помещения, кв.м.</w:t>
            </w:r>
          </w:p>
        </w:tc>
        <w:tc>
          <w:tcPr>
            <w:tcW w:w="1560" w:type="dxa"/>
          </w:tcPr>
          <w:p w:rsidR="002B180A" w:rsidRPr="00125E47" w:rsidRDefault="002B180A" w:rsidP="00125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47">
              <w:rPr>
                <w:rFonts w:ascii="Times New Roman" w:hAnsi="Times New Roman"/>
                <w:sz w:val="24"/>
                <w:szCs w:val="24"/>
              </w:rPr>
              <w:t>Всего МОП по договору, кв.м.</w:t>
            </w:r>
          </w:p>
        </w:tc>
      </w:tr>
      <w:tr w:rsidR="002B180A" w:rsidRPr="00125E47" w:rsidTr="002B180A">
        <w:trPr>
          <w:trHeight w:val="340"/>
        </w:trPr>
        <w:tc>
          <w:tcPr>
            <w:tcW w:w="4219" w:type="dxa"/>
          </w:tcPr>
          <w:p w:rsidR="002B180A" w:rsidRPr="00125E47" w:rsidRDefault="002B180A" w:rsidP="00125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  <w:tc>
          <w:tcPr>
            <w:tcW w:w="2126" w:type="dxa"/>
          </w:tcPr>
          <w:p w:rsidR="002B180A" w:rsidRPr="00125E47" w:rsidRDefault="002B180A" w:rsidP="00125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12,23</w:t>
            </w:r>
          </w:p>
        </w:tc>
        <w:tc>
          <w:tcPr>
            <w:tcW w:w="1560" w:type="dxa"/>
          </w:tcPr>
          <w:p w:rsidR="002B180A" w:rsidRPr="00125E47" w:rsidRDefault="002B180A" w:rsidP="00125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14,53</w:t>
            </w:r>
          </w:p>
        </w:tc>
      </w:tr>
    </w:tbl>
    <w:p w:rsidR="00125E47" w:rsidRPr="00125E47" w:rsidRDefault="00125E47" w:rsidP="00125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885" w:rsidRPr="00AD12E0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  <w:r w:rsidR="002B180A">
        <w:rPr>
          <w:rFonts w:ascii="Times New Roman" w:hAnsi="Times New Roman"/>
          <w:sz w:val="24"/>
          <w:szCs w:val="24"/>
        </w:rPr>
        <w:tab/>
      </w:r>
      <w:r w:rsidR="002B180A">
        <w:rPr>
          <w:rFonts w:ascii="Times New Roman" w:hAnsi="Times New Roman"/>
          <w:sz w:val="24"/>
          <w:szCs w:val="24"/>
        </w:rPr>
        <w:tab/>
      </w:r>
      <w:r w:rsidR="002B180A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3C2885" w:rsidRPr="002B180A" w:rsidRDefault="003C2885" w:rsidP="003C2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  <w:r w:rsidR="002B180A">
        <w:rPr>
          <w:rFonts w:ascii="Times New Roman" w:hAnsi="Times New Roman"/>
          <w:sz w:val="16"/>
          <w:szCs w:val="16"/>
        </w:rPr>
        <w:t xml:space="preserve"> </w:t>
      </w:r>
      <w:r w:rsidRPr="00206894">
        <w:rPr>
          <w:rFonts w:ascii="Times New Roman" w:hAnsi="Times New Roman"/>
          <w:sz w:val="16"/>
          <w:szCs w:val="16"/>
        </w:rPr>
        <w:tab/>
        <w:t xml:space="preserve"> </w:t>
      </w:r>
      <w:r w:rsidR="002B180A">
        <w:rPr>
          <w:rFonts w:ascii="Times New Roman" w:hAnsi="Times New Roman"/>
          <w:sz w:val="16"/>
          <w:szCs w:val="16"/>
        </w:rPr>
        <w:tab/>
      </w:r>
      <w:r w:rsidR="002B180A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 xml:space="preserve">          (подпись)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2B180A">
        <w:rPr>
          <w:rFonts w:ascii="Times New Roman" w:hAnsi="Times New Roman"/>
          <w:sz w:val="16"/>
          <w:szCs w:val="16"/>
        </w:rPr>
        <w:t>отчество)</w:t>
      </w:r>
    </w:p>
    <w:p w:rsidR="003C2885" w:rsidRDefault="003C2885" w:rsidP="003C2885">
      <w:pPr>
        <w:spacing w:after="0" w:line="240" w:lineRule="auto"/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C2885" w:rsidRDefault="003C2885" w:rsidP="003C2885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3C2885" w:rsidRPr="003F4CF5" w:rsidRDefault="003C2885" w:rsidP="003C2885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3C2885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C2885" w:rsidRPr="009359AE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3C2885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3C2885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C2885" w:rsidRPr="009359AE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C2885" w:rsidRPr="009359AE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3C2885" w:rsidRPr="00B86CB6" w:rsidRDefault="003C2885" w:rsidP="003C2885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3C2885" w:rsidRPr="00B86CB6" w:rsidRDefault="003C2885" w:rsidP="003C2885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3C2885" w:rsidRPr="00B86CB6" w:rsidRDefault="003C2885" w:rsidP="003C2885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3C2885" w:rsidRDefault="003C2885" w:rsidP="003C28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C2885" w:rsidRPr="00B86CB6" w:rsidRDefault="003C2885" w:rsidP="003C28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C2885" w:rsidRPr="00B86CB6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3C2885" w:rsidRPr="00B86CB6" w:rsidRDefault="003C2885" w:rsidP="003C2885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3C2885" w:rsidRPr="00AE60F1" w:rsidRDefault="003C2885" w:rsidP="003C288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highlight w:val="yellow"/>
        </w:rPr>
      </w:pPr>
    </w:p>
    <w:p w:rsidR="003A14A6" w:rsidRDefault="003C2885" w:rsidP="003A14A6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9359AE">
        <w:rPr>
          <w:rFonts w:ascii="Times New Roman" w:hAnsi="Times New Roman"/>
          <w:b/>
          <w:sz w:val="24"/>
        </w:rPr>
        <w:t>Объект</w:t>
      </w:r>
      <w:r w:rsidRPr="009359AE">
        <w:rPr>
          <w:rFonts w:ascii="Times New Roman" w:hAnsi="Times New Roman"/>
          <w:b/>
          <w:sz w:val="24"/>
          <w:szCs w:val="24"/>
        </w:rPr>
        <w:t xml:space="preserve">: </w:t>
      </w:r>
      <w:r w:rsidR="002B180A" w:rsidRPr="002B180A">
        <w:rPr>
          <w:rFonts w:ascii="Times New Roman" w:hAnsi="Times New Roman"/>
          <w:sz w:val="24"/>
          <w:szCs w:val="24"/>
        </w:rPr>
        <w:t>Помещени</w:t>
      </w:r>
      <w:r w:rsidR="002B180A">
        <w:rPr>
          <w:rFonts w:ascii="Times New Roman" w:hAnsi="Times New Roman"/>
          <w:sz w:val="24"/>
          <w:szCs w:val="24"/>
        </w:rPr>
        <w:t>я</w:t>
      </w:r>
      <w:r w:rsidR="002B180A" w:rsidRPr="002B180A">
        <w:rPr>
          <w:rFonts w:ascii="Times New Roman" w:hAnsi="Times New Roman"/>
          <w:sz w:val="24"/>
          <w:szCs w:val="24"/>
        </w:rPr>
        <w:t xml:space="preserve"> тамбура 12,</w:t>
      </w:r>
      <w:r w:rsidR="002B180A">
        <w:rPr>
          <w:rFonts w:ascii="Times New Roman" w:hAnsi="Times New Roman"/>
          <w:sz w:val="24"/>
          <w:szCs w:val="24"/>
        </w:rPr>
        <w:t xml:space="preserve"> </w:t>
      </w:r>
      <w:r w:rsidR="002B180A" w:rsidRPr="002B180A">
        <w:rPr>
          <w:rFonts w:ascii="Times New Roman" w:hAnsi="Times New Roman"/>
          <w:sz w:val="24"/>
          <w:szCs w:val="24"/>
        </w:rPr>
        <w:t xml:space="preserve">торгового зала 13, </w:t>
      </w:r>
      <w:proofErr w:type="gramStart"/>
      <w:r w:rsidR="002B180A" w:rsidRPr="002B180A">
        <w:rPr>
          <w:rFonts w:ascii="Times New Roman" w:hAnsi="Times New Roman"/>
          <w:sz w:val="24"/>
          <w:szCs w:val="24"/>
        </w:rPr>
        <w:t>подсобной</w:t>
      </w:r>
      <w:proofErr w:type="gramEnd"/>
      <w:r w:rsidR="002B180A" w:rsidRPr="002B180A">
        <w:rPr>
          <w:rFonts w:ascii="Times New Roman" w:hAnsi="Times New Roman"/>
          <w:sz w:val="24"/>
          <w:szCs w:val="24"/>
        </w:rPr>
        <w:t xml:space="preserve"> 14</w:t>
      </w:r>
      <w:r w:rsidR="002B180A">
        <w:rPr>
          <w:rFonts w:ascii="Times New Roman" w:hAnsi="Times New Roman"/>
          <w:bCs/>
          <w:sz w:val="24"/>
          <w:szCs w:val="24"/>
        </w:rPr>
        <w:t xml:space="preserve"> </w:t>
      </w:r>
      <w:r w:rsidR="003A14A6">
        <w:rPr>
          <w:rFonts w:ascii="Times New Roman" w:hAnsi="Times New Roman"/>
          <w:bCs/>
          <w:sz w:val="24"/>
          <w:szCs w:val="24"/>
        </w:rPr>
        <w:t>(согласно техническому плану помещения) первого этажа нежилого помещения с кадастровым номером 24:58:0303005:47</w:t>
      </w:r>
      <w:r w:rsidR="002B180A">
        <w:rPr>
          <w:rFonts w:ascii="Times New Roman" w:hAnsi="Times New Roman"/>
          <w:bCs/>
          <w:sz w:val="24"/>
          <w:szCs w:val="24"/>
        </w:rPr>
        <w:t>9</w:t>
      </w:r>
      <w:r w:rsidR="003A14A6">
        <w:rPr>
          <w:rFonts w:ascii="Times New Roman" w:hAnsi="Times New Roman"/>
          <w:bCs/>
          <w:sz w:val="24"/>
          <w:szCs w:val="24"/>
        </w:rPr>
        <w:t xml:space="preserve">, </w:t>
      </w:r>
      <w:r w:rsidR="003A14A6">
        <w:rPr>
          <w:rFonts w:ascii="Times New Roman" w:hAnsi="Times New Roman"/>
          <w:sz w:val="24"/>
          <w:szCs w:val="24"/>
        </w:rPr>
        <w:t>р</w:t>
      </w:r>
      <w:r w:rsidR="003A14A6" w:rsidRPr="00180DF7">
        <w:rPr>
          <w:rFonts w:ascii="Times New Roman" w:hAnsi="Times New Roman"/>
          <w:sz w:val="24"/>
          <w:szCs w:val="24"/>
        </w:rPr>
        <w:t>асположенн</w:t>
      </w:r>
      <w:r w:rsidR="003A14A6">
        <w:rPr>
          <w:rFonts w:ascii="Times New Roman" w:hAnsi="Times New Roman"/>
          <w:sz w:val="24"/>
          <w:szCs w:val="24"/>
        </w:rPr>
        <w:t xml:space="preserve">ого </w:t>
      </w:r>
      <w:r w:rsidR="003A14A6"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="003A14A6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3A14A6"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 w:rsidR="003A14A6">
        <w:rPr>
          <w:rFonts w:ascii="Times New Roman" w:hAnsi="Times New Roman"/>
          <w:sz w:val="24"/>
          <w:szCs w:val="24"/>
        </w:rPr>
        <w:t xml:space="preserve">г. Железногорск, </w:t>
      </w:r>
      <w:r w:rsidR="003A14A6">
        <w:rPr>
          <w:rFonts w:ascii="Times New Roman" w:hAnsi="Times New Roman"/>
          <w:sz w:val="24"/>
        </w:rPr>
        <w:t xml:space="preserve">ул. Свердлова, д. 7, </w:t>
      </w:r>
      <w:r w:rsidR="003A14A6">
        <w:rPr>
          <w:rFonts w:ascii="Times New Roman" w:hAnsi="Times New Roman"/>
          <w:sz w:val="24"/>
          <w:szCs w:val="24"/>
        </w:rPr>
        <w:t>пом.7</w:t>
      </w:r>
      <w:r w:rsidR="002B180A">
        <w:rPr>
          <w:rFonts w:ascii="Times New Roman" w:hAnsi="Times New Roman"/>
          <w:sz w:val="24"/>
          <w:szCs w:val="24"/>
        </w:rPr>
        <w:t>2</w:t>
      </w:r>
      <w:proofErr w:type="gramEnd"/>
    </w:p>
    <w:p w:rsidR="003C2885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3C2885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</w:t>
      </w:r>
      <w:r>
        <w:rPr>
          <w:rFonts w:ascii="Times New Roman" w:hAnsi="Times New Roman"/>
          <w:sz w:val="24"/>
        </w:rPr>
        <w:t xml:space="preserve"> и соответствует следующим характеристикам:</w:t>
      </w:r>
    </w:p>
    <w:tbl>
      <w:tblPr>
        <w:tblStyle w:val="a7"/>
        <w:tblW w:w="9889" w:type="dxa"/>
        <w:tblLayout w:type="fixed"/>
        <w:tblLook w:val="04A0"/>
      </w:tblPr>
      <w:tblGrid>
        <w:gridCol w:w="534"/>
        <w:gridCol w:w="3969"/>
        <w:gridCol w:w="5386"/>
      </w:tblGrid>
      <w:tr w:rsidR="003C2885" w:rsidTr="00AA5B73">
        <w:tc>
          <w:tcPr>
            <w:tcW w:w="534" w:type="dxa"/>
          </w:tcPr>
          <w:p w:rsidR="003C2885" w:rsidRDefault="003C2885" w:rsidP="00AA5B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9355" w:type="dxa"/>
            <w:gridSpan w:val="2"/>
          </w:tcPr>
          <w:p w:rsidR="003C2885" w:rsidRDefault="003C2885" w:rsidP="00AA5B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3C2885" w:rsidTr="00AA5B73">
        <w:tc>
          <w:tcPr>
            <w:tcW w:w="534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</w:tcPr>
          <w:p w:rsidR="003C2885" w:rsidRDefault="002B180A" w:rsidP="002B180A">
            <w:pPr>
              <w:spacing w:after="0"/>
              <w:rPr>
                <w:rFonts w:ascii="Times New Roman" w:hAnsi="Times New Roman"/>
                <w:sz w:val="24"/>
              </w:rPr>
            </w:pPr>
            <w:r w:rsidRPr="002B180A">
              <w:rPr>
                <w:rFonts w:ascii="Times New Roman" w:hAnsi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B180A">
              <w:rPr>
                <w:rFonts w:ascii="Times New Roman" w:hAnsi="Times New Roman"/>
                <w:sz w:val="24"/>
                <w:szCs w:val="24"/>
              </w:rPr>
              <w:t xml:space="preserve"> тамбура 12,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80A">
              <w:rPr>
                <w:rFonts w:ascii="Times New Roman" w:hAnsi="Times New Roman"/>
                <w:sz w:val="24"/>
                <w:szCs w:val="24"/>
              </w:rPr>
              <w:t xml:space="preserve">торгового зала 13, </w:t>
            </w:r>
            <w:proofErr w:type="gramStart"/>
            <w:r w:rsidRPr="002B180A">
              <w:rPr>
                <w:rFonts w:ascii="Times New Roman" w:hAnsi="Times New Roman"/>
                <w:sz w:val="24"/>
                <w:szCs w:val="24"/>
              </w:rPr>
              <w:t>подсобной</w:t>
            </w:r>
            <w:proofErr w:type="gramEnd"/>
            <w:r w:rsidRPr="002B180A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14A6">
              <w:rPr>
                <w:rFonts w:ascii="Times New Roman" w:hAnsi="Times New Roman"/>
                <w:bCs/>
                <w:sz w:val="24"/>
                <w:szCs w:val="24"/>
              </w:rPr>
              <w:t>(согласно техническому плану помещения) первого этажа нежилого помещения с кадастровым номером 24:58:0303005:47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3C2885" w:rsidTr="00AA5B73">
        <w:tc>
          <w:tcPr>
            <w:tcW w:w="534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</w:tcPr>
          <w:p w:rsidR="003C2885" w:rsidRDefault="003C2885" w:rsidP="002B180A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ул. Свердлова, д. 7, </w:t>
            </w:r>
            <w:r>
              <w:rPr>
                <w:rFonts w:ascii="Times New Roman" w:hAnsi="Times New Roman"/>
                <w:sz w:val="24"/>
                <w:szCs w:val="24"/>
              </w:rPr>
              <w:t>пом.7</w:t>
            </w:r>
            <w:r w:rsidR="002B180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3C2885" w:rsidTr="00AA5B73">
        <w:tc>
          <w:tcPr>
            <w:tcW w:w="534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357F9A">
              <w:rPr>
                <w:rFonts w:ascii="Times New Roman" w:hAnsi="Times New Roman"/>
                <w:sz w:val="24"/>
              </w:rPr>
              <w:t>униципально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357F9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357F9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3C2885" w:rsidTr="00AA5B73">
        <w:tc>
          <w:tcPr>
            <w:tcW w:w="534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</w:tcPr>
          <w:p w:rsidR="003C2885" w:rsidRDefault="002B180A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241,5</w:t>
            </w:r>
          </w:p>
        </w:tc>
      </w:tr>
      <w:tr w:rsidR="003C2885" w:rsidTr="00AA5B73">
        <w:tc>
          <w:tcPr>
            <w:tcW w:w="534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</w:tr>
      <w:tr w:rsidR="003C2885" w:rsidTr="00AA5B73">
        <w:tc>
          <w:tcPr>
            <w:tcW w:w="534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3C2885" w:rsidTr="00AA5B73">
        <w:tc>
          <w:tcPr>
            <w:tcW w:w="534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3C2885" w:rsidRDefault="002B180A" w:rsidP="002B18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Помещения </w:t>
            </w:r>
            <w:r w:rsidR="00AA5B73">
              <w:rPr>
                <w:rFonts w:ascii="Times New Roman" w:hAnsi="Times New Roman"/>
                <w:sz w:val="24"/>
              </w:rPr>
              <w:t xml:space="preserve">расположены на 1 - м этаже нежилого помещения в многоквартирном жилом доме. </w:t>
            </w:r>
            <w:r>
              <w:rPr>
                <w:rFonts w:ascii="Times New Roman" w:hAnsi="Times New Roman"/>
                <w:sz w:val="24"/>
              </w:rPr>
              <w:t>Вход в помещение осуществляется со стороны ул. Свердлова.</w:t>
            </w:r>
          </w:p>
        </w:tc>
      </w:tr>
      <w:tr w:rsidR="003C2885" w:rsidTr="00AA5B73">
        <w:tc>
          <w:tcPr>
            <w:tcW w:w="534" w:type="dxa"/>
          </w:tcPr>
          <w:p w:rsidR="003C2885" w:rsidRDefault="00AA5B73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3C288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</w:tcPr>
          <w:p w:rsidR="003C2885" w:rsidRDefault="003C2885" w:rsidP="00AA5B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</w:tcPr>
          <w:p w:rsidR="003C2885" w:rsidRDefault="003C2885" w:rsidP="004A54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Отопление, электроосвещение имеются. Помещение оборудовано системами канализации, горячего и холодного водоснабжения, </w:t>
            </w:r>
            <w:proofErr w:type="spellStart"/>
            <w:r>
              <w:rPr>
                <w:rFonts w:ascii="Times New Roman" w:hAnsi="Times New Roman"/>
                <w:sz w:val="24"/>
              </w:rPr>
              <w:t>сан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общего пользования - на этаже.</w:t>
            </w:r>
            <w:r w:rsidR="00400AD3">
              <w:rPr>
                <w:rFonts w:ascii="Times New Roman" w:hAnsi="Times New Roman"/>
                <w:sz w:val="24"/>
              </w:rPr>
              <w:t xml:space="preserve"> </w:t>
            </w:r>
            <w:r w:rsidR="004A5404">
              <w:rPr>
                <w:rFonts w:ascii="Times New Roman" w:hAnsi="Times New Roman"/>
                <w:sz w:val="24"/>
              </w:rPr>
              <w:t xml:space="preserve">Частично демонтированы приборы отопления. </w:t>
            </w:r>
          </w:p>
        </w:tc>
      </w:tr>
      <w:tr w:rsidR="00AA5B73" w:rsidRPr="004A5404" w:rsidTr="004A5404">
        <w:tc>
          <w:tcPr>
            <w:tcW w:w="534" w:type="dxa"/>
            <w:shd w:val="clear" w:color="auto" w:fill="auto"/>
          </w:tcPr>
          <w:p w:rsidR="00AA5B73" w:rsidRPr="004A5404" w:rsidRDefault="00AA5B73" w:rsidP="00AA5B73">
            <w:pPr>
              <w:spacing w:after="0"/>
              <w:rPr>
                <w:rFonts w:ascii="Times New Roman" w:hAnsi="Times New Roman"/>
                <w:sz w:val="24"/>
              </w:rPr>
            </w:pPr>
            <w:r w:rsidRPr="004A540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AA5B73" w:rsidRPr="004A5404" w:rsidRDefault="00AA5B73" w:rsidP="00AA5B73">
            <w:pPr>
              <w:spacing w:after="0"/>
              <w:rPr>
                <w:rFonts w:ascii="Times New Roman" w:hAnsi="Times New Roman"/>
                <w:sz w:val="24"/>
              </w:rPr>
            </w:pPr>
            <w:r w:rsidRPr="004A5404"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  <w:shd w:val="clear" w:color="auto" w:fill="auto"/>
          </w:tcPr>
          <w:p w:rsidR="00AA5B73" w:rsidRPr="004A5404" w:rsidRDefault="00AA5B73" w:rsidP="00AA5B73">
            <w:pPr>
              <w:spacing w:after="0"/>
              <w:rPr>
                <w:rFonts w:ascii="Times New Roman" w:hAnsi="Times New Roman"/>
                <w:sz w:val="24"/>
              </w:rPr>
            </w:pPr>
            <w:r w:rsidRPr="004A5404">
              <w:rPr>
                <w:rFonts w:ascii="Times New Roman" w:hAnsi="Times New Roman"/>
                <w:sz w:val="24"/>
              </w:rPr>
              <w:t>В удовлетворительном состоянии</w:t>
            </w:r>
            <w:r w:rsidR="00400AD3" w:rsidRPr="004A5404">
              <w:rPr>
                <w:rFonts w:ascii="Times New Roman" w:hAnsi="Times New Roman"/>
                <w:sz w:val="24"/>
              </w:rPr>
              <w:t>:</w:t>
            </w:r>
          </w:p>
          <w:p w:rsidR="00AA5B73" w:rsidRPr="004A5404" w:rsidRDefault="00AA5B73" w:rsidP="00AA5B73">
            <w:pPr>
              <w:spacing w:after="0"/>
              <w:rPr>
                <w:rFonts w:ascii="Times New Roman" w:hAnsi="Times New Roman"/>
                <w:sz w:val="24"/>
              </w:rPr>
            </w:pPr>
            <w:r w:rsidRPr="004A5404">
              <w:rPr>
                <w:rFonts w:ascii="Times New Roman" w:hAnsi="Times New Roman"/>
                <w:sz w:val="24"/>
              </w:rPr>
              <w:t xml:space="preserve">Стены – </w:t>
            </w:r>
            <w:r w:rsidR="004A5404" w:rsidRPr="004A5404">
              <w:rPr>
                <w:rFonts w:ascii="Times New Roman" w:hAnsi="Times New Roman"/>
                <w:sz w:val="24"/>
              </w:rPr>
              <w:t>клеевая побелка</w:t>
            </w:r>
            <w:r w:rsidRPr="004A5404">
              <w:rPr>
                <w:rFonts w:ascii="Times New Roman" w:hAnsi="Times New Roman"/>
                <w:sz w:val="24"/>
              </w:rPr>
              <w:t xml:space="preserve">, </w:t>
            </w:r>
            <w:r w:rsidR="00400AD3" w:rsidRPr="004A5404">
              <w:rPr>
                <w:rFonts w:ascii="Times New Roman" w:hAnsi="Times New Roman"/>
                <w:sz w:val="24"/>
              </w:rPr>
              <w:t>общее загрязнение;</w:t>
            </w:r>
          </w:p>
          <w:p w:rsidR="00AA5B73" w:rsidRPr="004A5404" w:rsidRDefault="00AA5B73" w:rsidP="00AA5B73">
            <w:pPr>
              <w:spacing w:after="0"/>
              <w:rPr>
                <w:rFonts w:ascii="Times New Roman" w:hAnsi="Times New Roman"/>
                <w:sz w:val="24"/>
              </w:rPr>
            </w:pPr>
            <w:r w:rsidRPr="004A5404">
              <w:rPr>
                <w:rFonts w:ascii="Times New Roman" w:hAnsi="Times New Roman"/>
                <w:sz w:val="24"/>
              </w:rPr>
              <w:t>Потолок</w:t>
            </w:r>
            <w:r w:rsidR="004A5404" w:rsidRPr="004A5404">
              <w:rPr>
                <w:rFonts w:ascii="Times New Roman" w:hAnsi="Times New Roman"/>
                <w:sz w:val="24"/>
              </w:rPr>
              <w:t xml:space="preserve">: в части помещения </w:t>
            </w:r>
            <w:r w:rsidRPr="004A5404">
              <w:rPr>
                <w:rFonts w:ascii="Times New Roman" w:hAnsi="Times New Roman"/>
                <w:sz w:val="24"/>
              </w:rPr>
              <w:t>типа «</w:t>
            </w:r>
            <w:proofErr w:type="spellStart"/>
            <w:r w:rsidRPr="004A5404">
              <w:rPr>
                <w:rFonts w:ascii="Times New Roman" w:hAnsi="Times New Roman"/>
                <w:sz w:val="24"/>
              </w:rPr>
              <w:t>Армстронг</w:t>
            </w:r>
            <w:proofErr w:type="spellEnd"/>
            <w:r w:rsidRPr="004A5404">
              <w:rPr>
                <w:rFonts w:ascii="Times New Roman" w:hAnsi="Times New Roman"/>
                <w:sz w:val="24"/>
              </w:rPr>
              <w:t>» со светильниками</w:t>
            </w:r>
            <w:r w:rsidR="00400AD3" w:rsidRPr="004A5404">
              <w:rPr>
                <w:rFonts w:ascii="Times New Roman" w:hAnsi="Times New Roman"/>
                <w:sz w:val="24"/>
              </w:rPr>
              <w:t xml:space="preserve">, </w:t>
            </w:r>
            <w:r w:rsidR="004A5404" w:rsidRPr="004A5404">
              <w:rPr>
                <w:rFonts w:ascii="Times New Roman" w:hAnsi="Times New Roman"/>
                <w:sz w:val="24"/>
              </w:rPr>
              <w:t>в части помещени</w:t>
            </w:r>
            <w:proofErr w:type="gramStart"/>
            <w:r w:rsidR="004A5404" w:rsidRPr="004A5404">
              <w:rPr>
                <w:rFonts w:ascii="Times New Roman" w:hAnsi="Times New Roman"/>
                <w:sz w:val="24"/>
              </w:rPr>
              <w:t>я-</w:t>
            </w:r>
            <w:proofErr w:type="gramEnd"/>
            <w:r w:rsidR="004A5404" w:rsidRPr="004A5404">
              <w:rPr>
                <w:rFonts w:ascii="Times New Roman" w:hAnsi="Times New Roman"/>
                <w:sz w:val="24"/>
              </w:rPr>
              <w:t xml:space="preserve"> клеевая побелка</w:t>
            </w:r>
            <w:r w:rsidR="00400AD3" w:rsidRPr="004A5404">
              <w:rPr>
                <w:rFonts w:ascii="Times New Roman" w:hAnsi="Times New Roman"/>
                <w:sz w:val="24"/>
              </w:rPr>
              <w:t>;</w:t>
            </w:r>
          </w:p>
          <w:p w:rsidR="00AA5B73" w:rsidRPr="004A5404" w:rsidRDefault="00AA5B73" w:rsidP="00AA5B73">
            <w:pPr>
              <w:spacing w:after="0"/>
              <w:rPr>
                <w:rFonts w:ascii="Times New Roman" w:hAnsi="Times New Roman"/>
                <w:sz w:val="24"/>
              </w:rPr>
            </w:pPr>
            <w:r w:rsidRPr="004A5404">
              <w:rPr>
                <w:rFonts w:ascii="Times New Roman" w:hAnsi="Times New Roman"/>
                <w:sz w:val="24"/>
              </w:rPr>
              <w:t xml:space="preserve">Пол – </w:t>
            </w:r>
            <w:r w:rsidR="004A5404" w:rsidRPr="004A5404">
              <w:rPr>
                <w:rFonts w:ascii="Times New Roman" w:hAnsi="Times New Roman"/>
                <w:sz w:val="24"/>
              </w:rPr>
              <w:t xml:space="preserve">бетонный с мраморной плиткой и </w:t>
            </w:r>
            <w:r w:rsidR="004A5404" w:rsidRPr="004A5404">
              <w:rPr>
                <w:rFonts w:ascii="Times New Roman" w:hAnsi="Times New Roman"/>
                <w:sz w:val="24"/>
              </w:rPr>
              <w:lastRenderedPageBreak/>
              <w:t>мраморной крошкой</w:t>
            </w:r>
            <w:r w:rsidR="00400AD3" w:rsidRPr="004A5404">
              <w:rPr>
                <w:rFonts w:ascii="Times New Roman" w:hAnsi="Times New Roman"/>
                <w:sz w:val="24"/>
              </w:rPr>
              <w:t>;</w:t>
            </w:r>
          </w:p>
          <w:p w:rsidR="00400AD3" w:rsidRPr="004A5404" w:rsidRDefault="00AA5B73" w:rsidP="00400AD3">
            <w:pPr>
              <w:spacing w:after="0"/>
              <w:rPr>
                <w:rFonts w:ascii="Times New Roman" w:hAnsi="Times New Roman"/>
                <w:sz w:val="24"/>
              </w:rPr>
            </w:pPr>
            <w:r w:rsidRPr="004A5404">
              <w:rPr>
                <w:rFonts w:ascii="Times New Roman" w:hAnsi="Times New Roman"/>
                <w:sz w:val="24"/>
              </w:rPr>
              <w:t>Оконны</w:t>
            </w:r>
            <w:r w:rsidR="00CB7E2F" w:rsidRPr="004A5404">
              <w:rPr>
                <w:rFonts w:ascii="Times New Roman" w:hAnsi="Times New Roman"/>
                <w:sz w:val="24"/>
              </w:rPr>
              <w:t xml:space="preserve">е </w:t>
            </w:r>
            <w:r w:rsidRPr="004A5404">
              <w:rPr>
                <w:rFonts w:ascii="Times New Roman" w:hAnsi="Times New Roman"/>
                <w:sz w:val="24"/>
              </w:rPr>
              <w:t>проем</w:t>
            </w:r>
            <w:r w:rsidR="00CB7E2F" w:rsidRPr="004A5404">
              <w:rPr>
                <w:rFonts w:ascii="Times New Roman" w:hAnsi="Times New Roman"/>
                <w:sz w:val="24"/>
              </w:rPr>
              <w:t>ы –</w:t>
            </w:r>
            <w:r w:rsidR="00400AD3" w:rsidRPr="004A5404">
              <w:rPr>
                <w:rFonts w:ascii="Times New Roman" w:hAnsi="Times New Roman"/>
                <w:sz w:val="24"/>
              </w:rPr>
              <w:t xml:space="preserve"> </w:t>
            </w:r>
            <w:r w:rsidR="00CB7E2F" w:rsidRPr="004A5404">
              <w:rPr>
                <w:rFonts w:ascii="Times New Roman" w:hAnsi="Times New Roman"/>
                <w:sz w:val="24"/>
              </w:rPr>
              <w:t>алюминиевый профиль</w:t>
            </w:r>
            <w:r w:rsidR="00400AD3" w:rsidRPr="004A5404">
              <w:rPr>
                <w:rFonts w:ascii="Times New Roman" w:hAnsi="Times New Roman"/>
                <w:sz w:val="24"/>
              </w:rPr>
              <w:t>.</w:t>
            </w:r>
          </w:p>
          <w:p w:rsidR="00400AD3" w:rsidRPr="004A5404" w:rsidRDefault="00400AD3" w:rsidP="00400AD3">
            <w:pPr>
              <w:spacing w:after="0"/>
              <w:rPr>
                <w:rFonts w:ascii="Times New Roman" w:hAnsi="Times New Roman"/>
                <w:sz w:val="24"/>
              </w:rPr>
            </w:pPr>
            <w:r w:rsidRPr="004A5404">
              <w:rPr>
                <w:rFonts w:ascii="Times New Roman" w:hAnsi="Times New Roman"/>
                <w:sz w:val="24"/>
              </w:rPr>
              <w:t xml:space="preserve"> </w:t>
            </w:r>
            <w:r w:rsidR="00AA5B73" w:rsidRPr="004A5404">
              <w:rPr>
                <w:rFonts w:ascii="Times New Roman" w:hAnsi="Times New Roman"/>
                <w:sz w:val="24"/>
              </w:rPr>
              <w:t>Дверной проем</w:t>
            </w:r>
            <w:r w:rsidRPr="004A5404">
              <w:rPr>
                <w:rFonts w:ascii="Times New Roman" w:hAnsi="Times New Roman"/>
                <w:sz w:val="24"/>
              </w:rPr>
              <w:t>:</w:t>
            </w:r>
          </w:p>
          <w:p w:rsidR="00400AD3" w:rsidRPr="004A5404" w:rsidRDefault="00400AD3" w:rsidP="00CB7E2F">
            <w:pPr>
              <w:spacing w:after="0"/>
              <w:rPr>
                <w:rFonts w:ascii="Times New Roman" w:hAnsi="Times New Roman"/>
                <w:sz w:val="24"/>
              </w:rPr>
            </w:pPr>
            <w:r w:rsidRPr="004A5404">
              <w:rPr>
                <w:rFonts w:ascii="Times New Roman" w:hAnsi="Times New Roman"/>
                <w:sz w:val="24"/>
              </w:rPr>
              <w:t>- входная и тамбурна</w:t>
            </w:r>
            <w:proofErr w:type="gramStart"/>
            <w:r w:rsidRPr="004A5404">
              <w:rPr>
                <w:rFonts w:ascii="Times New Roman" w:hAnsi="Times New Roman"/>
                <w:sz w:val="24"/>
              </w:rPr>
              <w:t>я-</w:t>
            </w:r>
            <w:proofErr w:type="gramEnd"/>
            <w:r w:rsidRPr="004A5404">
              <w:rPr>
                <w:rFonts w:ascii="Times New Roman" w:hAnsi="Times New Roman"/>
                <w:sz w:val="24"/>
              </w:rPr>
              <w:t xml:space="preserve"> алюминиевый профиль с </w:t>
            </w:r>
            <w:proofErr w:type="spellStart"/>
            <w:r w:rsidRPr="004A5404">
              <w:rPr>
                <w:rFonts w:ascii="Times New Roman" w:hAnsi="Times New Roman"/>
                <w:sz w:val="24"/>
              </w:rPr>
              <w:t>отстеклением</w:t>
            </w:r>
            <w:proofErr w:type="spellEnd"/>
            <w:r w:rsidRPr="004A5404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3C2885" w:rsidRPr="00AE43FB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2885" w:rsidRPr="00687BFB" w:rsidRDefault="003C2885" w:rsidP="00687BF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</w:rPr>
        <w:t>В</w:t>
      </w:r>
      <w:r w:rsidRPr="00687BFB">
        <w:rPr>
          <w:rFonts w:ascii="Times New Roman" w:hAnsi="Times New Roman"/>
          <w:sz w:val="24"/>
        </w:rPr>
        <w:t xml:space="preserve"> помещении требуется:</w:t>
      </w:r>
    </w:p>
    <w:p w:rsidR="00687BFB" w:rsidRPr="00687BFB" w:rsidRDefault="00687BFB" w:rsidP="00687BF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87BFB">
        <w:rPr>
          <w:rFonts w:ascii="Times New Roman" w:hAnsi="Times New Roman"/>
          <w:sz w:val="24"/>
        </w:rPr>
        <w:t>-выборочный ремонт входной группы;</w:t>
      </w:r>
    </w:p>
    <w:p w:rsidR="00687BFB" w:rsidRPr="00687BFB" w:rsidRDefault="00687BFB" w:rsidP="00687BF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87BFB">
        <w:rPr>
          <w:rFonts w:ascii="Times New Roman" w:hAnsi="Times New Roman"/>
          <w:sz w:val="24"/>
        </w:rPr>
        <w:t xml:space="preserve">-выборочный ремонт отделочных покрытий потолков, стен, полов, дверных заполнений; </w:t>
      </w:r>
    </w:p>
    <w:p w:rsidR="00687BFB" w:rsidRPr="00687BFB" w:rsidRDefault="00687BFB" w:rsidP="00687BF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87BFB">
        <w:rPr>
          <w:rFonts w:ascii="Times New Roman" w:hAnsi="Times New Roman"/>
          <w:sz w:val="24"/>
        </w:rPr>
        <w:t>-установка приборов учета электроэнергии</w:t>
      </w:r>
      <w:r w:rsidR="004A5404">
        <w:rPr>
          <w:rFonts w:ascii="Times New Roman" w:hAnsi="Times New Roman"/>
          <w:sz w:val="24"/>
        </w:rPr>
        <w:t>, заключения договора на энергоснабжение</w:t>
      </w:r>
      <w:r w:rsidRPr="00687BFB">
        <w:rPr>
          <w:rFonts w:ascii="Times New Roman" w:hAnsi="Times New Roman"/>
          <w:sz w:val="24"/>
        </w:rPr>
        <w:t>;</w:t>
      </w:r>
    </w:p>
    <w:p w:rsidR="00687BFB" w:rsidRPr="00687BFB" w:rsidRDefault="00687BFB" w:rsidP="00687BF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87BFB">
        <w:rPr>
          <w:rFonts w:ascii="Times New Roman" w:hAnsi="Times New Roman"/>
          <w:sz w:val="24"/>
        </w:rPr>
        <w:t>-устройство системы автоматической пожарной сигнализации и система оповещения людей о пожаре.</w:t>
      </w:r>
    </w:p>
    <w:p w:rsidR="003C2885" w:rsidRPr="00C33C7B" w:rsidRDefault="003C2885" w:rsidP="00687B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2885" w:rsidRPr="00D33EC6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3C2885" w:rsidRPr="00D33EC6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D33EC6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EC6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</w:t>
      </w:r>
      <w:r>
        <w:rPr>
          <w:rFonts w:ascii="Times New Roman" w:hAnsi="Times New Roman"/>
          <w:sz w:val="24"/>
          <w:szCs w:val="24"/>
        </w:rPr>
        <w:t>____ от ____ ____202__ г. №_____</w:t>
      </w:r>
      <w:r w:rsidRPr="00D33EC6">
        <w:rPr>
          <w:rFonts w:ascii="Times New Roman" w:hAnsi="Times New Roman"/>
          <w:sz w:val="24"/>
          <w:szCs w:val="24"/>
        </w:rPr>
        <w:t>.</w:t>
      </w:r>
    </w:p>
    <w:p w:rsidR="003C2885" w:rsidRPr="00D33EC6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D33EC6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3C2885" w:rsidRPr="00D33EC6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3C2885" w:rsidRPr="00D33EC6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C2885" w:rsidRPr="00D33EC6" w:rsidRDefault="003C2885" w:rsidP="003C2885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Представители Арендодателя:</w:t>
      </w:r>
    </w:p>
    <w:p w:rsidR="003C2885" w:rsidRPr="00D33EC6" w:rsidRDefault="003C2885" w:rsidP="003C2885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3C2885" w:rsidRPr="00D33EC6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C2885" w:rsidRPr="00D33EC6" w:rsidRDefault="003C2885" w:rsidP="003C2885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3C2885" w:rsidRPr="00D33EC6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C2885" w:rsidRPr="009359AE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3C2885" w:rsidRPr="009359AE" w:rsidSect="00207268">
      <w:headerReference w:type="default" r:id="rId9"/>
      <w:pgSz w:w="11906" w:h="16838"/>
      <w:pgMar w:top="851" w:right="567" w:bottom="851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E0" w:rsidRDefault="009C11E0" w:rsidP="003C2885">
      <w:pPr>
        <w:spacing w:after="0" w:line="240" w:lineRule="auto"/>
      </w:pPr>
      <w:r>
        <w:separator/>
      </w:r>
    </w:p>
  </w:endnote>
  <w:endnote w:type="continuationSeparator" w:id="0">
    <w:p w:rsidR="009C11E0" w:rsidRDefault="009C11E0" w:rsidP="003C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E0" w:rsidRDefault="009C11E0" w:rsidP="003C2885">
      <w:pPr>
        <w:spacing w:after="0" w:line="240" w:lineRule="auto"/>
      </w:pPr>
      <w:r>
        <w:separator/>
      </w:r>
    </w:p>
  </w:footnote>
  <w:footnote w:type="continuationSeparator" w:id="0">
    <w:p w:rsidR="009C11E0" w:rsidRDefault="009C11E0" w:rsidP="003C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80487375"/>
      <w:docPartObj>
        <w:docPartGallery w:val="Page Numbers (Top of Page)"/>
        <w:docPartUnique/>
      </w:docPartObj>
    </w:sdtPr>
    <w:sdtContent>
      <w:p w:rsidR="00125E47" w:rsidRPr="003C2885" w:rsidRDefault="00125E47" w:rsidP="003C2885">
        <w:pPr>
          <w:pStyle w:val="ac"/>
          <w:tabs>
            <w:tab w:val="left" w:pos="4445"/>
          </w:tabs>
          <w:jc w:val="center"/>
          <w:rPr>
            <w:rFonts w:ascii="Times New Roman" w:hAnsi="Times New Roman"/>
          </w:rPr>
        </w:pPr>
        <w:r w:rsidRPr="003C2885">
          <w:rPr>
            <w:rFonts w:ascii="Times New Roman" w:hAnsi="Times New Roman"/>
          </w:rPr>
          <w:fldChar w:fldCharType="begin"/>
        </w:r>
        <w:r w:rsidRPr="003C2885">
          <w:rPr>
            <w:rFonts w:ascii="Times New Roman" w:hAnsi="Times New Roman"/>
          </w:rPr>
          <w:instrText xml:space="preserve"> PAGE   \* MERGEFORMAT </w:instrText>
        </w:r>
        <w:r w:rsidRPr="003C2885">
          <w:rPr>
            <w:rFonts w:ascii="Times New Roman" w:hAnsi="Times New Roman"/>
          </w:rPr>
          <w:fldChar w:fldCharType="separate"/>
        </w:r>
        <w:r w:rsidR="004A5404">
          <w:rPr>
            <w:rFonts w:ascii="Times New Roman" w:hAnsi="Times New Roman"/>
            <w:noProof/>
          </w:rPr>
          <w:t>36</w:t>
        </w:r>
        <w:r w:rsidRPr="003C2885">
          <w:rPr>
            <w:rFonts w:ascii="Times New Roman" w:hAnsi="Times New Roman"/>
          </w:rPr>
          <w:fldChar w:fldCharType="end"/>
        </w:r>
      </w:p>
    </w:sdtContent>
  </w:sdt>
  <w:p w:rsidR="00125E47" w:rsidRDefault="00125E47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85"/>
    <w:rsid w:val="000419FE"/>
    <w:rsid w:val="00043DFA"/>
    <w:rsid w:val="00065B16"/>
    <w:rsid w:val="000C0606"/>
    <w:rsid w:val="000D71CA"/>
    <w:rsid w:val="00125E47"/>
    <w:rsid w:val="00143DE3"/>
    <w:rsid w:val="001660C8"/>
    <w:rsid w:val="001947AE"/>
    <w:rsid w:val="00207268"/>
    <w:rsid w:val="00272498"/>
    <w:rsid w:val="002864EB"/>
    <w:rsid w:val="00294764"/>
    <w:rsid w:val="00296AC7"/>
    <w:rsid w:val="002B180A"/>
    <w:rsid w:val="002D0DB3"/>
    <w:rsid w:val="002F568B"/>
    <w:rsid w:val="002F5A92"/>
    <w:rsid w:val="003A14A6"/>
    <w:rsid w:val="003A65D5"/>
    <w:rsid w:val="003C2885"/>
    <w:rsid w:val="003E6BBE"/>
    <w:rsid w:val="00400AD3"/>
    <w:rsid w:val="00491506"/>
    <w:rsid w:val="004A5404"/>
    <w:rsid w:val="004C520E"/>
    <w:rsid w:val="00554ED3"/>
    <w:rsid w:val="00563D51"/>
    <w:rsid w:val="005A1462"/>
    <w:rsid w:val="005F209B"/>
    <w:rsid w:val="00687BFB"/>
    <w:rsid w:val="006C0C31"/>
    <w:rsid w:val="006D171A"/>
    <w:rsid w:val="006E0568"/>
    <w:rsid w:val="006F5420"/>
    <w:rsid w:val="00764EF1"/>
    <w:rsid w:val="007956B8"/>
    <w:rsid w:val="007F2716"/>
    <w:rsid w:val="00836DAF"/>
    <w:rsid w:val="00884965"/>
    <w:rsid w:val="008A5B5A"/>
    <w:rsid w:val="008B215F"/>
    <w:rsid w:val="008E2C2F"/>
    <w:rsid w:val="00904DEF"/>
    <w:rsid w:val="009762C7"/>
    <w:rsid w:val="009C11E0"/>
    <w:rsid w:val="009D6A62"/>
    <w:rsid w:val="00A22D10"/>
    <w:rsid w:val="00A82D0B"/>
    <w:rsid w:val="00AA2169"/>
    <w:rsid w:val="00AA5B73"/>
    <w:rsid w:val="00AA7A70"/>
    <w:rsid w:val="00AF404B"/>
    <w:rsid w:val="00B139DD"/>
    <w:rsid w:val="00B85F29"/>
    <w:rsid w:val="00CB2DDC"/>
    <w:rsid w:val="00CB7902"/>
    <w:rsid w:val="00CB7E2F"/>
    <w:rsid w:val="00CD5014"/>
    <w:rsid w:val="00D028A8"/>
    <w:rsid w:val="00D31BEA"/>
    <w:rsid w:val="00D731C8"/>
    <w:rsid w:val="00F121F2"/>
    <w:rsid w:val="00F77BA9"/>
    <w:rsid w:val="00FE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5" type="connector" idref="#_x0000_s1080"/>
        <o:r id="V:Rule30" type="connector" idref="#_x0000_s1074"/>
        <o:r id="V:Rule32" type="connector" idref="#_x0000_s1075"/>
        <o:r id="V:Rule33" type="connector" idref="#_x0000_s1081"/>
        <o:r id="V:Rule34" type="connector" idref="#_x0000_s1079"/>
        <o:r id="V:Rule36" type="connector" idref="#_x0000_s1083"/>
        <o:r id="V:Rule39" type="connector" idref="#_x0000_s1056"/>
        <o:r id="V:Rule41" type="connector" idref="#_x0000_s1057"/>
        <o:r id="V:Rule43" type="connector" idref="#_x0000_s1078"/>
        <o:r id="V:Rule45" type="connector" idref="#_x0000_s1055"/>
        <o:r id="V:Rule46" type="connector" idref="#_x0000_s1082"/>
        <o:r id="V:Rule47" type="connector" idref="#_x0000_s1061"/>
        <o:r id="V:Rule48" type="connector" idref="#_x0000_s1076"/>
        <o:r id="V:Rule52" type="connector" idref="#_x0000_s1058"/>
        <o:r id="V:Rule55" type="connector" idref="#_x0000_s1062"/>
        <o:r id="V:Rule58" type="connector" idref="#_x0000_s1085"/>
        <o:r id="V:Rule60" type="connector" idref="#_x0000_s1086"/>
        <o:r id="V:Rule62" type="connector" idref="#_x0000_s1087"/>
        <o:r id="V:Rule64" type="connector" idref="#_x0000_s1088"/>
        <o:r id="V:Rule66" type="connector" idref="#_x0000_s1089"/>
        <o:r id="V:Rule68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8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3C2885"/>
    <w:pPr>
      <w:spacing w:before="100" w:after="100" w:line="240" w:lineRule="auto"/>
      <w:outlineLvl w:val="0"/>
    </w:pPr>
    <w:rPr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885"/>
    <w:rPr>
      <w:rFonts w:ascii="Calibri" w:eastAsia="Times New Roman" w:hAnsi="Calibri" w:cs="Times New Roman"/>
      <w:b/>
      <w:kern w:val="36"/>
      <w:sz w:val="48"/>
      <w:lang w:eastAsia="ru-RU"/>
    </w:rPr>
  </w:style>
  <w:style w:type="paragraph" w:styleId="a3">
    <w:name w:val="Title"/>
    <w:basedOn w:val="a"/>
    <w:link w:val="a4"/>
    <w:qFormat/>
    <w:rsid w:val="003C2885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3C2885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 Indent"/>
    <w:basedOn w:val="a"/>
    <w:link w:val="a6"/>
    <w:rsid w:val="003C2885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C2885"/>
    <w:rPr>
      <w:rFonts w:ascii="Calibri" w:eastAsia="Times New Roman" w:hAnsi="Calibri" w:cs="Times New Roman"/>
      <w:sz w:val="24"/>
      <w:lang w:eastAsia="ru-RU"/>
    </w:rPr>
  </w:style>
  <w:style w:type="table" w:styleId="a7">
    <w:name w:val="Table Grid"/>
    <w:basedOn w:val="a1"/>
    <w:uiPriority w:val="59"/>
    <w:rsid w:val="003C288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C28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2885"/>
    <w:pPr>
      <w:ind w:left="720"/>
      <w:contextualSpacing/>
    </w:pPr>
  </w:style>
  <w:style w:type="paragraph" w:customStyle="1" w:styleId="a9">
    <w:name w:val="договор"/>
    <w:rsid w:val="003C2885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88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C288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C28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info@zem.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@adm.k26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14</Pages>
  <Words>5845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16</cp:revision>
  <cp:lastPrinted>2024-09-26T09:50:00Z</cp:lastPrinted>
  <dcterms:created xsi:type="dcterms:W3CDTF">2024-08-23T07:58:00Z</dcterms:created>
  <dcterms:modified xsi:type="dcterms:W3CDTF">2024-09-26T09:50:00Z</dcterms:modified>
</cp:coreProperties>
</file>